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72" w:rsidRDefault="00831B10" w:rsidP="00831B10">
      <w:pPr>
        <w:widowControl/>
        <w:overflowPunct/>
        <w:spacing w:before="0"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 w:rsidRPr="00831B10">
        <w:rPr>
          <w:b/>
          <w:bCs/>
          <w:sz w:val="24"/>
          <w:szCs w:val="24"/>
        </w:rPr>
        <w:t xml:space="preserve">СОВЕТ </w:t>
      </w:r>
      <w:r w:rsidR="007C6172">
        <w:rPr>
          <w:b/>
          <w:bCs/>
          <w:sz w:val="24"/>
          <w:szCs w:val="24"/>
        </w:rPr>
        <w:t xml:space="preserve"> КУЛАНГИНСКОГО СЕЛЬСКОГО ПОСЕЛЕНИЯ </w:t>
      </w:r>
    </w:p>
    <w:p w:rsidR="00831B10" w:rsidRPr="00831B10" w:rsidRDefault="00831B10" w:rsidP="00831B10">
      <w:pPr>
        <w:widowControl/>
        <w:overflowPunct/>
        <w:spacing w:before="0"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 w:rsidRPr="00831B10">
        <w:rPr>
          <w:b/>
          <w:bCs/>
          <w:sz w:val="24"/>
          <w:szCs w:val="24"/>
        </w:rPr>
        <w:t>КАЙБИЦКОГО МУНИЦИПАЛЬНОГО РАЙОНА</w:t>
      </w:r>
    </w:p>
    <w:p w:rsidR="00831B10" w:rsidRPr="00831B10" w:rsidRDefault="00831B10" w:rsidP="00831B10">
      <w:pPr>
        <w:widowControl/>
        <w:overflowPunct/>
        <w:spacing w:before="0"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 w:rsidRPr="00831B10">
        <w:rPr>
          <w:b/>
          <w:bCs/>
          <w:sz w:val="24"/>
          <w:szCs w:val="24"/>
        </w:rPr>
        <w:t>РЕСПУБЛИКИ ТАТАРСТАН</w:t>
      </w:r>
    </w:p>
    <w:p w:rsidR="00831B10" w:rsidRPr="00831B10" w:rsidRDefault="00831B10" w:rsidP="00831B10">
      <w:pPr>
        <w:widowControl/>
        <w:overflowPunct/>
        <w:spacing w:before="0"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</w:p>
    <w:p w:rsidR="00831B10" w:rsidRPr="00831B10" w:rsidRDefault="00831B10" w:rsidP="00831B10">
      <w:pPr>
        <w:widowControl/>
        <w:overflowPunct/>
        <w:spacing w:before="0"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 w:rsidRPr="00831B10">
        <w:rPr>
          <w:b/>
          <w:bCs/>
          <w:sz w:val="24"/>
          <w:szCs w:val="24"/>
        </w:rPr>
        <w:t>РЕШЕНИЕ</w:t>
      </w:r>
    </w:p>
    <w:p w:rsidR="00831B10" w:rsidRPr="00831B10" w:rsidRDefault="00831B10" w:rsidP="00831B10">
      <w:pPr>
        <w:widowControl/>
        <w:overflowPunct/>
        <w:spacing w:before="0"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 w:rsidRPr="00831B10">
        <w:rPr>
          <w:b/>
          <w:bCs/>
          <w:sz w:val="24"/>
          <w:szCs w:val="24"/>
        </w:rPr>
        <w:t xml:space="preserve">от </w:t>
      </w:r>
      <w:r w:rsidR="002B5E0E">
        <w:rPr>
          <w:b/>
          <w:bCs/>
          <w:sz w:val="24"/>
          <w:szCs w:val="24"/>
        </w:rPr>
        <w:t>17 декабря</w:t>
      </w:r>
      <w:r w:rsidRPr="00831B10">
        <w:rPr>
          <w:b/>
          <w:bCs/>
          <w:sz w:val="24"/>
          <w:szCs w:val="24"/>
        </w:rPr>
        <w:t xml:space="preserve"> 2015 г. №</w:t>
      </w:r>
      <w:r w:rsidR="002B5E0E">
        <w:rPr>
          <w:b/>
          <w:bCs/>
          <w:sz w:val="24"/>
          <w:szCs w:val="24"/>
        </w:rPr>
        <w:t>16</w:t>
      </w:r>
    </w:p>
    <w:p w:rsidR="00831B10" w:rsidRPr="00831B10" w:rsidRDefault="00831B10" w:rsidP="00831B10">
      <w:pPr>
        <w:widowControl/>
        <w:overflowPunct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p w:rsidR="00831B10" w:rsidRDefault="00831B10" w:rsidP="007C6172">
      <w:pPr>
        <w:overflowPunct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ОБРАЗОВАНИЯ «</w:t>
      </w:r>
      <w:r w:rsidR="007C6172">
        <w:rPr>
          <w:b/>
          <w:sz w:val="28"/>
          <w:szCs w:val="28"/>
        </w:rPr>
        <w:t xml:space="preserve"> КУЛАНГИНСКОЕ СЕЛЬСКОЕ ПОСЕЛЕНИЕ  </w:t>
      </w:r>
      <w:r>
        <w:rPr>
          <w:b/>
          <w:sz w:val="28"/>
          <w:szCs w:val="28"/>
        </w:rPr>
        <w:t>КАЙБИЦК</w:t>
      </w:r>
      <w:r w:rsidR="007C6172">
        <w:rPr>
          <w:b/>
          <w:sz w:val="28"/>
          <w:szCs w:val="28"/>
        </w:rPr>
        <w:t>ОГО МУНИЦИПАЛЬНОГО</w:t>
      </w:r>
      <w:r>
        <w:rPr>
          <w:b/>
          <w:sz w:val="28"/>
          <w:szCs w:val="28"/>
        </w:rPr>
        <w:t xml:space="preserve"> РАЙОН</w:t>
      </w:r>
      <w:r w:rsidR="007C61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РЕСПУБЛИКИ ТАТАРСТАН</w:t>
      </w:r>
      <w:r w:rsidR="007C6172">
        <w:rPr>
          <w:b/>
          <w:sz w:val="28"/>
          <w:szCs w:val="28"/>
        </w:rPr>
        <w:t>»</w:t>
      </w:r>
    </w:p>
    <w:p w:rsidR="00831B10" w:rsidRDefault="00831B10" w:rsidP="00831B10">
      <w:pPr>
        <w:overflowPunct/>
        <w:spacing w:before="0" w:line="240" w:lineRule="auto"/>
        <w:ind w:firstLine="709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Татарстан», статьями 87, 88, 89 Устава муниципального образования</w:t>
      </w:r>
      <w:r w:rsidR="007C6172">
        <w:rPr>
          <w:sz w:val="28"/>
          <w:szCs w:val="28"/>
        </w:rPr>
        <w:t xml:space="preserve"> </w:t>
      </w:r>
      <w:proofErr w:type="spellStart"/>
      <w:r w:rsidR="007C6172">
        <w:rPr>
          <w:sz w:val="28"/>
          <w:szCs w:val="28"/>
        </w:rPr>
        <w:t>Кулангинсое</w:t>
      </w:r>
      <w:proofErr w:type="spellEnd"/>
      <w:r w:rsidR="007C6172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</w:t>
      </w:r>
      <w:r w:rsidR="007C6172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7C617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7C6172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 Совет</w:t>
      </w:r>
      <w:r w:rsidR="007C6172">
        <w:rPr>
          <w:sz w:val="28"/>
          <w:szCs w:val="28"/>
        </w:rPr>
        <w:t xml:space="preserve"> </w:t>
      </w:r>
      <w:proofErr w:type="spellStart"/>
      <w:r w:rsidR="007C6172">
        <w:rPr>
          <w:sz w:val="28"/>
          <w:szCs w:val="28"/>
        </w:rPr>
        <w:t>Кулангинского</w:t>
      </w:r>
      <w:proofErr w:type="spellEnd"/>
      <w:r w:rsidR="007C617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  <w:proofErr w:type="gramEnd"/>
    </w:p>
    <w:p w:rsidR="00831B10" w:rsidRDefault="00831B10" w:rsidP="00831B10">
      <w:pPr>
        <w:overflowPunct/>
        <w:spacing w:before="0" w:line="240" w:lineRule="auto"/>
        <w:ind w:firstLine="709"/>
        <w:rPr>
          <w:sz w:val="28"/>
          <w:szCs w:val="28"/>
        </w:rPr>
      </w:pPr>
    </w:p>
    <w:p w:rsidR="00831B10" w:rsidRDefault="00831B10" w:rsidP="00831B10">
      <w:pPr>
        <w:overflowPunct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1.Внести в Устав муниципального образования «</w:t>
      </w:r>
      <w:r w:rsidR="007C6172">
        <w:rPr>
          <w:sz w:val="28"/>
          <w:szCs w:val="28"/>
        </w:rPr>
        <w:t xml:space="preserve"> </w:t>
      </w:r>
      <w:proofErr w:type="spellStart"/>
      <w:r w:rsidR="007C6172">
        <w:rPr>
          <w:sz w:val="28"/>
          <w:szCs w:val="28"/>
        </w:rPr>
        <w:t>Кулангинское</w:t>
      </w:r>
      <w:proofErr w:type="spellEnd"/>
      <w:r w:rsidR="007C6172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</w:t>
      </w:r>
      <w:r w:rsidR="007C6172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7C617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7C6172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Татарстан», принятый решением Совета</w:t>
      </w:r>
      <w:r w:rsidR="007C6172">
        <w:rPr>
          <w:sz w:val="28"/>
          <w:szCs w:val="28"/>
        </w:rPr>
        <w:t xml:space="preserve"> </w:t>
      </w:r>
      <w:proofErr w:type="spellStart"/>
      <w:r w:rsidR="007C6172">
        <w:rPr>
          <w:sz w:val="28"/>
          <w:szCs w:val="28"/>
        </w:rPr>
        <w:t>Кулангинского</w:t>
      </w:r>
      <w:proofErr w:type="spellEnd"/>
      <w:r w:rsidR="007C617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7C6172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C6172">
        <w:rPr>
          <w:sz w:val="28"/>
          <w:szCs w:val="28"/>
        </w:rPr>
        <w:t>июн</w:t>
      </w:r>
      <w:r>
        <w:rPr>
          <w:sz w:val="28"/>
          <w:szCs w:val="28"/>
        </w:rPr>
        <w:t>я 201</w:t>
      </w:r>
      <w:r w:rsidR="007C6172">
        <w:rPr>
          <w:sz w:val="28"/>
          <w:szCs w:val="28"/>
        </w:rPr>
        <w:t>2 года № 18</w:t>
      </w:r>
      <w:r>
        <w:rPr>
          <w:sz w:val="28"/>
          <w:szCs w:val="28"/>
        </w:rPr>
        <w:t xml:space="preserve"> изменения согласно приложению.</w:t>
      </w:r>
    </w:p>
    <w:p w:rsidR="00831B10" w:rsidRDefault="00831B10" w:rsidP="00831B10">
      <w:pPr>
        <w:overflowPunct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831B10" w:rsidRDefault="00831B10" w:rsidP="00831B10">
      <w:pPr>
        <w:overflowPunct/>
        <w:spacing w:before="0" w:line="24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3.Опубликовать настоящее решения после государственной регистрации в </w:t>
      </w:r>
      <w:r>
        <w:rPr>
          <w:rFonts w:eastAsia="Calibri"/>
          <w:sz w:val="28"/>
          <w:szCs w:val="28"/>
          <w:lang w:eastAsia="en-US"/>
        </w:rPr>
        <w:t xml:space="preserve"> районной газете «</w:t>
      </w:r>
      <w:proofErr w:type="spellStart"/>
      <w:r>
        <w:rPr>
          <w:rFonts w:eastAsia="Calibri"/>
          <w:sz w:val="28"/>
          <w:szCs w:val="28"/>
          <w:lang w:eastAsia="en-US"/>
        </w:rPr>
        <w:t>Кайбицкие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зори»</w:t>
      </w:r>
      <w:r>
        <w:rPr>
          <w:i/>
          <w:sz w:val="28"/>
          <w:szCs w:val="28"/>
        </w:rPr>
        <w:t>.</w:t>
      </w:r>
    </w:p>
    <w:p w:rsidR="00831B10" w:rsidRDefault="00831B10" w:rsidP="00831B10">
      <w:pPr>
        <w:overflowPunct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со дня его официального опубликования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</w:t>
      </w:r>
      <w:r w:rsidR="00A0216C">
        <w:rPr>
          <w:sz w:val="28"/>
          <w:szCs w:val="28"/>
        </w:rPr>
        <w:t>0</w:t>
      </w:r>
      <w:r>
        <w:rPr>
          <w:sz w:val="28"/>
          <w:szCs w:val="28"/>
        </w:rPr>
        <w:t xml:space="preserve"> Устава муниципального образования «</w:t>
      </w:r>
      <w:r w:rsidR="007C6172">
        <w:rPr>
          <w:sz w:val="28"/>
          <w:szCs w:val="28"/>
        </w:rPr>
        <w:t xml:space="preserve"> </w:t>
      </w:r>
      <w:proofErr w:type="spellStart"/>
      <w:r w:rsidR="007C6172">
        <w:rPr>
          <w:sz w:val="28"/>
          <w:szCs w:val="28"/>
        </w:rPr>
        <w:t>Кулангинское</w:t>
      </w:r>
      <w:proofErr w:type="spellEnd"/>
      <w:r w:rsidR="007C6172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</w:t>
      </w:r>
      <w:r w:rsidR="007C6172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7C617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7C6172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Татарстан», за исключением  </w:t>
      </w:r>
      <w:proofErr w:type="gramStart"/>
      <w:r>
        <w:rPr>
          <w:sz w:val="28"/>
          <w:szCs w:val="28"/>
        </w:rPr>
        <w:t>пунктов « б</w:t>
      </w:r>
      <w:proofErr w:type="gramEnd"/>
      <w:r>
        <w:rPr>
          <w:sz w:val="28"/>
          <w:szCs w:val="28"/>
        </w:rPr>
        <w:t xml:space="preserve">» в части 1, части 2, </w:t>
      </w:r>
      <w:r w:rsidR="00A0216C">
        <w:rPr>
          <w:sz w:val="28"/>
          <w:szCs w:val="28"/>
        </w:rPr>
        <w:t xml:space="preserve"> пункта «б» </w:t>
      </w:r>
      <w:r>
        <w:rPr>
          <w:sz w:val="28"/>
          <w:szCs w:val="28"/>
        </w:rPr>
        <w:t xml:space="preserve">части </w:t>
      </w:r>
      <w:r w:rsidR="00A0216C">
        <w:rPr>
          <w:sz w:val="28"/>
          <w:szCs w:val="28"/>
        </w:rPr>
        <w:t>6</w:t>
      </w:r>
      <w:r>
        <w:rPr>
          <w:sz w:val="28"/>
          <w:szCs w:val="28"/>
        </w:rPr>
        <w:t xml:space="preserve"> изменений, вносимые в Устав </w:t>
      </w:r>
      <w:r w:rsidR="007C6172">
        <w:rPr>
          <w:sz w:val="28"/>
          <w:szCs w:val="28"/>
        </w:rPr>
        <w:t xml:space="preserve"> </w:t>
      </w:r>
      <w:proofErr w:type="spellStart"/>
      <w:r w:rsidR="007C6172">
        <w:rPr>
          <w:sz w:val="28"/>
          <w:szCs w:val="28"/>
        </w:rPr>
        <w:t>Кулангинского</w:t>
      </w:r>
      <w:proofErr w:type="spellEnd"/>
      <w:r w:rsidR="007C6172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831B10" w:rsidRDefault="00831B10" w:rsidP="00831B10">
      <w:pPr>
        <w:widowControl/>
        <w:overflowPunct/>
        <w:spacing w:before="0" w:line="240" w:lineRule="auto"/>
        <w:ind w:firstLine="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5. Пункты «а, б,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»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части 1, часть 2, часть 7 изменений, вносимые в Устав </w:t>
      </w:r>
      <w:r w:rsidR="007C617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7C6172">
        <w:rPr>
          <w:rFonts w:eastAsia="Calibri"/>
          <w:bCs/>
          <w:sz w:val="28"/>
          <w:szCs w:val="28"/>
          <w:lang w:eastAsia="en-US"/>
        </w:rPr>
        <w:t>Кулангинского</w:t>
      </w:r>
      <w:proofErr w:type="spellEnd"/>
      <w:r w:rsidR="007C6172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Кайбицкого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муниципального района Республики Татарстан настоящего решения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вступают в силу с 1 января 2016 года.</w:t>
      </w:r>
    </w:p>
    <w:p w:rsidR="007C6172" w:rsidRDefault="00831B10" w:rsidP="007C6172">
      <w:pPr>
        <w:overflowPunct/>
        <w:spacing w:before="0" w:line="240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6.</w:t>
      </w:r>
      <w:r w:rsidR="00A0216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Контроль </w:t>
      </w:r>
      <w:r w:rsidR="002B5E0E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выполнением настоящего решения </w:t>
      </w:r>
      <w:r w:rsidR="007C6172">
        <w:rPr>
          <w:sz w:val="28"/>
          <w:szCs w:val="28"/>
        </w:rPr>
        <w:t xml:space="preserve"> оставляю за собой. </w:t>
      </w:r>
    </w:p>
    <w:p w:rsidR="007C6172" w:rsidRDefault="007C6172" w:rsidP="00831B10">
      <w:pPr>
        <w:widowControl/>
        <w:overflowPunct/>
        <w:spacing w:before="0" w:line="240" w:lineRule="auto"/>
        <w:ind w:firstLine="0"/>
        <w:jc w:val="left"/>
        <w:rPr>
          <w:b/>
          <w:sz w:val="28"/>
          <w:szCs w:val="28"/>
          <w:lang w:val="tt-RU"/>
        </w:rPr>
      </w:pPr>
    </w:p>
    <w:p w:rsidR="007C6172" w:rsidRDefault="00831B10" w:rsidP="00831B10">
      <w:pPr>
        <w:widowControl/>
        <w:overflowPunct/>
        <w:spacing w:before="0" w:line="240" w:lineRule="auto"/>
        <w:ind w:firstLine="0"/>
        <w:jc w:val="lef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Глава </w:t>
      </w:r>
      <w:r w:rsidR="007C6172">
        <w:rPr>
          <w:b/>
          <w:sz w:val="28"/>
          <w:szCs w:val="28"/>
          <w:lang w:val="tt-RU"/>
        </w:rPr>
        <w:t xml:space="preserve"> Кулангинского сельского поселения </w:t>
      </w:r>
    </w:p>
    <w:p w:rsidR="00831B10" w:rsidRDefault="00831B10" w:rsidP="007C6172">
      <w:pPr>
        <w:widowControl/>
        <w:overflowPunct/>
        <w:spacing w:before="0"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Кайбицкого</w:t>
      </w:r>
      <w:r w:rsidR="007C6172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муниципального района   </w:t>
      </w:r>
      <w:r w:rsidR="007C6172">
        <w:rPr>
          <w:b/>
          <w:sz w:val="28"/>
          <w:szCs w:val="28"/>
          <w:lang w:val="tt-RU"/>
        </w:rPr>
        <w:t>:                            Ф.Т.Нигматзянов</w:t>
      </w:r>
      <w:r>
        <w:rPr>
          <w:b/>
          <w:sz w:val="28"/>
          <w:szCs w:val="28"/>
          <w:lang w:val="tt-RU"/>
        </w:rPr>
        <w:t xml:space="preserve">                                              </w:t>
      </w:r>
    </w:p>
    <w:p w:rsidR="00831B10" w:rsidRDefault="00831B10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2B5E0E" w:rsidRDefault="002B5E0E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2B5E0E" w:rsidRDefault="002B5E0E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2B5E0E" w:rsidRDefault="002B5E0E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2B5E0E" w:rsidRDefault="002B5E0E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2B5E0E" w:rsidRDefault="002B5E0E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831B10" w:rsidRPr="00831B10" w:rsidRDefault="00831B10" w:rsidP="00831B10">
      <w:pPr>
        <w:overflowPunct/>
        <w:spacing w:before="0" w:line="240" w:lineRule="auto"/>
        <w:ind w:firstLine="0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831B10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831B10" w:rsidRPr="00831B10" w:rsidRDefault="00831B10" w:rsidP="00831B10">
      <w:pPr>
        <w:overflowPunct/>
        <w:spacing w:before="0" w:line="240" w:lineRule="auto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831B10">
        <w:rPr>
          <w:rFonts w:eastAsia="Calibri"/>
          <w:sz w:val="24"/>
          <w:szCs w:val="24"/>
          <w:lang w:eastAsia="en-US"/>
        </w:rPr>
        <w:t>к решению Совета</w:t>
      </w:r>
    </w:p>
    <w:p w:rsidR="00831B10" w:rsidRPr="00831B10" w:rsidRDefault="00831B10" w:rsidP="00831B10">
      <w:pPr>
        <w:overflowPunct/>
        <w:spacing w:before="0" w:line="240" w:lineRule="auto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831B10">
        <w:rPr>
          <w:rFonts w:eastAsia="Calibri"/>
          <w:sz w:val="24"/>
          <w:szCs w:val="24"/>
          <w:lang w:eastAsia="en-US"/>
        </w:rPr>
        <w:t>Кайбицкого муниципального района</w:t>
      </w:r>
    </w:p>
    <w:p w:rsidR="00831B10" w:rsidRPr="00831B10" w:rsidRDefault="00831B10" w:rsidP="00831B10">
      <w:pPr>
        <w:overflowPunct/>
        <w:spacing w:before="0" w:line="240" w:lineRule="auto"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831B10">
        <w:rPr>
          <w:rFonts w:eastAsia="Calibri"/>
          <w:sz w:val="24"/>
          <w:szCs w:val="24"/>
          <w:lang w:eastAsia="en-US"/>
        </w:rPr>
        <w:t xml:space="preserve">от </w:t>
      </w:r>
      <w:r w:rsidR="00053DC0">
        <w:rPr>
          <w:rFonts w:eastAsia="Calibri"/>
          <w:sz w:val="24"/>
          <w:szCs w:val="24"/>
          <w:lang w:eastAsia="en-US"/>
        </w:rPr>
        <w:t>17 декабря</w:t>
      </w:r>
      <w:r w:rsidRPr="00831B10">
        <w:rPr>
          <w:rFonts w:eastAsia="Calibri"/>
          <w:sz w:val="24"/>
          <w:szCs w:val="24"/>
          <w:lang w:eastAsia="en-US"/>
        </w:rPr>
        <w:t xml:space="preserve"> 2015 г. №</w:t>
      </w:r>
      <w:r w:rsidR="00053DC0">
        <w:rPr>
          <w:rFonts w:eastAsia="Calibri"/>
          <w:sz w:val="24"/>
          <w:szCs w:val="24"/>
          <w:lang w:eastAsia="en-US"/>
        </w:rPr>
        <w:t>16</w:t>
      </w:r>
    </w:p>
    <w:p w:rsidR="00831B10" w:rsidRPr="00831B10" w:rsidRDefault="00831B10" w:rsidP="00831B10">
      <w:pPr>
        <w:widowControl/>
        <w:overflowPunct/>
        <w:autoSpaceDE/>
        <w:autoSpaceDN/>
        <w:adjustRightInd/>
        <w:spacing w:before="0" w:line="240" w:lineRule="auto"/>
        <w:ind w:firstLine="0"/>
        <w:jc w:val="left"/>
        <w:rPr>
          <w:b/>
          <w:sz w:val="28"/>
          <w:szCs w:val="28"/>
        </w:rPr>
      </w:pPr>
    </w:p>
    <w:p w:rsidR="00A0216C" w:rsidRDefault="00A0216C" w:rsidP="00A0216C">
      <w:pPr>
        <w:tabs>
          <w:tab w:val="left" w:pos="2160"/>
        </w:tabs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0216C" w:rsidRDefault="00A0216C" w:rsidP="00A0216C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вносимые в Устав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 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0216C" w:rsidRDefault="00A0216C" w:rsidP="00A0216C">
      <w:pPr>
        <w:ind w:firstLine="84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1. 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Части 1 </w:t>
      </w:r>
      <w:hyperlink r:id="rId5" w:history="1">
        <w:r>
          <w:rPr>
            <w:rStyle w:val="a3"/>
            <w:b/>
            <w:bCs/>
            <w:color w:val="auto"/>
            <w:sz w:val="28"/>
            <w:szCs w:val="28"/>
            <w:u w:val="none"/>
          </w:rPr>
          <w:t>стать</w:t>
        </w:r>
      </w:hyperlink>
      <w:r>
        <w:rPr>
          <w:b/>
          <w:sz w:val="28"/>
          <w:szCs w:val="28"/>
        </w:rPr>
        <w:t>и  5 Устава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«Вопросы местного значения поселения»: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а)</w:t>
      </w:r>
      <w:r>
        <w:rPr>
          <w:b/>
          <w:bCs/>
          <w:sz w:val="24"/>
          <w:szCs w:val="24"/>
        </w:rPr>
        <w:t xml:space="preserve"> </w:t>
      </w:r>
      <w:hyperlink r:id="rId6" w:history="1">
        <w:r>
          <w:rPr>
            <w:rStyle w:val="a3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bCs/>
          <w:sz w:val="28"/>
          <w:szCs w:val="28"/>
        </w:rPr>
        <w:t xml:space="preserve">7 </w:t>
      </w:r>
      <w:hyperlink r:id="rId7" w:history="1">
        <w:r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</w:hyperlink>
      <w:r>
        <w:rPr>
          <w:bCs/>
          <w:sz w:val="28"/>
          <w:szCs w:val="28"/>
        </w:rPr>
        <w:t xml:space="preserve">  изменить и изложить в следующей редакции: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A0216C" w:rsidRDefault="00A0216C" w:rsidP="00A0216C">
      <w:pPr>
        <w:spacing w:line="240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hyperlink r:id="rId8" w:history="1">
        <w:r>
          <w:rPr>
            <w:rStyle w:val="a3"/>
            <w:bCs/>
            <w:color w:val="auto"/>
            <w:sz w:val="28"/>
            <w:szCs w:val="28"/>
            <w:u w:val="none"/>
          </w:rPr>
          <w:t xml:space="preserve">пункт </w:t>
        </w:r>
      </w:hyperlink>
      <w:r>
        <w:rPr>
          <w:bCs/>
          <w:sz w:val="28"/>
          <w:szCs w:val="28"/>
        </w:rPr>
        <w:t xml:space="preserve">14 </w:t>
      </w:r>
      <w:hyperlink r:id="rId9" w:history="1">
        <w:r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</w:hyperlink>
      <w:r>
        <w:rPr>
          <w:bCs/>
          <w:sz w:val="28"/>
          <w:szCs w:val="28"/>
        </w:rPr>
        <w:t xml:space="preserve">  изменить и изложить в следующей редакции: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«14) участие в организации деятельности по сбору (в том числе раздельному сбору) и транспортированию твердых коммунальных отходов»</w:t>
      </w:r>
    </w:p>
    <w:p w:rsidR="00A0216C" w:rsidRDefault="00A0216C" w:rsidP="00A0216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дополнить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пунктами 16 - 19 следующего содержания: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</w:p>
    <w:p w:rsidR="00A0216C" w:rsidRDefault="00A0216C" w:rsidP="00A0216C">
      <w:pPr>
        <w:shd w:val="clear" w:color="auto" w:fill="FFFFFF"/>
        <w:spacing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2.</w:t>
      </w:r>
      <w:r>
        <w:rPr>
          <w:b/>
          <w:sz w:val="28"/>
          <w:szCs w:val="28"/>
        </w:rPr>
        <w:t> </w:t>
      </w:r>
      <w:hyperlink r:id="rId11" w:history="1">
        <w:r>
          <w:rPr>
            <w:rStyle w:val="a3"/>
            <w:b/>
            <w:bCs/>
            <w:color w:val="auto"/>
            <w:sz w:val="28"/>
            <w:szCs w:val="28"/>
            <w:u w:val="none"/>
          </w:rPr>
          <w:t>Часть  1 статьи </w:t>
        </w:r>
      </w:hyperlink>
      <w:r>
        <w:rPr>
          <w:b/>
          <w:bCs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Устава «</w:t>
      </w:r>
      <w:r>
        <w:rPr>
          <w:b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 дополнить пунктом 14 следующего содержания:</w:t>
      </w:r>
    </w:p>
    <w:p w:rsidR="00A0216C" w:rsidRDefault="00A0216C" w:rsidP="00A0216C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мероприятий по отлову и содержанию безнадзорных животных, обитающих на территории поселения».</w:t>
      </w:r>
    </w:p>
    <w:p w:rsidR="00053DC0" w:rsidRDefault="00A0216C" w:rsidP="00A02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53DC0" w:rsidRDefault="00053DC0" w:rsidP="00A0216C">
      <w:pPr>
        <w:rPr>
          <w:b/>
          <w:sz w:val="28"/>
          <w:szCs w:val="28"/>
        </w:rPr>
      </w:pPr>
    </w:p>
    <w:p w:rsidR="00053DC0" w:rsidRDefault="00053DC0" w:rsidP="00A0216C">
      <w:pPr>
        <w:rPr>
          <w:b/>
          <w:sz w:val="28"/>
          <w:szCs w:val="28"/>
        </w:rPr>
      </w:pPr>
    </w:p>
    <w:p w:rsidR="00A0216C" w:rsidRDefault="00A0216C" w:rsidP="00A02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3. Статья 28. «Статус депутата Совета поселения»:</w:t>
      </w:r>
    </w:p>
    <w:p w:rsidR="00A0216C" w:rsidRDefault="00053DC0" w:rsidP="00A0216C">
      <w:pPr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A0216C">
        <w:rPr>
          <w:sz w:val="28"/>
          <w:szCs w:val="28"/>
        </w:rPr>
        <w:t>) пункт 3 дополнить словами «и уставом поселения»;</w:t>
      </w:r>
    </w:p>
    <w:p w:rsidR="00A0216C" w:rsidRDefault="00A0216C" w:rsidP="00053DC0">
      <w:pPr>
        <w:spacing w:line="240" w:lineRule="auto"/>
        <w:ind w:firstLine="840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б) дополнить пунктом 3.1 следующего содержания:</w:t>
      </w:r>
      <w:bookmarkStart w:id="0" w:name="_GoBack"/>
      <w:bookmarkEnd w:id="0"/>
    </w:p>
    <w:p w:rsidR="00A0216C" w:rsidRDefault="00A0216C" w:rsidP="00A0216C">
      <w:pPr>
        <w:spacing w:line="240" w:lineRule="auto"/>
        <w:ind w:firstLine="540"/>
        <w:rPr>
          <w:b/>
          <w:sz w:val="28"/>
          <w:szCs w:val="28"/>
        </w:rPr>
      </w:pPr>
      <w:r>
        <w:rPr>
          <w:bCs/>
          <w:sz w:val="28"/>
          <w:szCs w:val="28"/>
        </w:rPr>
        <w:t>«3.1.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и не может быть менее двух и более пяти лет»</w:t>
      </w:r>
    </w:p>
    <w:p w:rsidR="00A0216C" w:rsidRDefault="00A0216C" w:rsidP="00A0216C">
      <w:pPr>
        <w:spacing w:line="24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4.Пункт 32 статьи 31 Устава «Компетенция Совета поселения»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изменить и изложить в следующей редакции</w:t>
      </w:r>
      <w:r>
        <w:rPr>
          <w:b/>
          <w:sz w:val="28"/>
          <w:szCs w:val="28"/>
        </w:rPr>
        <w:t>:</w:t>
      </w:r>
    </w:p>
    <w:p w:rsidR="00A0216C" w:rsidRDefault="00A0216C" w:rsidP="00A0216C">
      <w:pPr>
        <w:spacing w:line="240" w:lineRule="auto"/>
        <w:ind w:firstLine="540"/>
        <w:rPr>
          <w:b/>
          <w:sz w:val="28"/>
          <w:szCs w:val="28"/>
        </w:rPr>
      </w:pPr>
      <w:r>
        <w:rPr>
          <w:sz w:val="28"/>
          <w:szCs w:val="28"/>
        </w:rPr>
        <w:t>«32)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службе».</w:t>
      </w:r>
      <w:r>
        <w:rPr>
          <w:b/>
          <w:sz w:val="28"/>
          <w:szCs w:val="28"/>
        </w:rPr>
        <w:t xml:space="preserve">   </w:t>
      </w:r>
    </w:p>
    <w:p w:rsidR="00A0216C" w:rsidRDefault="00A0216C" w:rsidP="00A0216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5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Пункт 2 статьи 42 Устава « Полномочия Главы поселения»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дополнить словами:</w:t>
      </w:r>
    </w:p>
    <w:p w:rsidR="00A0216C" w:rsidRDefault="00A0216C" w:rsidP="00A0216C">
      <w:pPr>
        <w:spacing w:line="240" w:lineRule="auto"/>
        <w:ind w:firstLine="540"/>
        <w:rPr>
          <w:b/>
          <w:sz w:val="28"/>
          <w:szCs w:val="28"/>
        </w:rPr>
      </w:pPr>
      <w:r>
        <w:rPr>
          <w:sz w:val="28"/>
          <w:szCs w:val="28"/>
        </w:rPr>
        <w:t>«с правом решающего голоса».</w:t>
      </w:r>
    </w:p>
    <w:p w:rsidR="00A0216C" w:rsidRDefault="00A0216C" w:rsidP="00A0216C">
      <w:pPr>
        <w:ind w:firstLine="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6. С</w:t>
      </w:r>
      <w:r>
        <w:rPr>
          <w:b/>
          <w:sz w:val="28"/>
          <w:szCs w:val="28"/>
          <w:lang w:val="tt-RU"/>
        </w:rPr>
        <w:t xml:space="preserve">татья </w:t>
      </w:r>
      <w:r>
        <w:rPr>
          <w:b/>
          <w:sz w:val="28"/>
          <w:szCs w:val="28"/>
        </w:rPr>
        <w:t>46 Устава «Полномочия Исполнительного комитета»</w:t>
      </w:r>
      <w:r>
        <w:rPr>
          <w:b/>
          <w:sz w:val="28"/>
          <w:szCs w:val="28"/>
          <w:lang w:val="tt-RU"/>
        </w:rPr>
        <w:t>:</w:t>
      </w:r>
    </w:p>
    <w:p w:rsidR="00A0216C" w:rsidRDefault="00A0216C" w:rsidP="00A0216C">
      <w:pPr>
        <w:ind w:firstLine="709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а)  </w:t>
      </w:r>
      <w:r>
        <w:rPr>
          <w:sz w:val="28"/>
          <w:szCs w:val="28"/>
        </w:rPr>
        <w:t xml:space="preserve">абзац 5 части 3 </w:t>
      </w:r>
      <w:r>
        <w:rPr>
          <w:sz w:val="28"/>
          <w:szCs w:val="28"/>
          <w:lang w:val="tt-RU"/>
        </w:rPr>
        <w:t>изменить и изложить в следующей редакции: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«-обеспечивает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  <w:lang w:val="tt-RU"/>
        </w:rPr>
      </w:pPr>
      <w:r>
        <w:rPr>
          <w:sz w:val="28"/>
          <w:szCs w:val="28"/>
        </w:rPr>
        <w:t>б)</w:t>
      </w:r>
      <w:r>
        <w:rPr>
          <w:b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абзац</w:t>
      </w:r>
      <w:r>
        <w:rPr>
          <w:sz w:val="28"/>
          <w:szCs w:val="28"/>
        </w:rPr>
        <w:t xml:space="preserve"> 4 части 4 </w:t>
      </w:r>
      <w:r>
        <w:rPr>
          <w:sz w:val="28"/>
          <w:szCs w:val="28"/>
          <w:lang w:val="tt-RU"/>
        </w:rPr>
        <w:t>изменить и изложить в следующей редакции:</w:t>
      </w:r>
    </w:p>
    <w:p w:rsidR="00A0216C" w:rsidRDefault="00A0216C" w:rsidP="00A0216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«- участвует в организации деятельности по сбору (в том числе раздельному сбору) и транспортированию твердых коммунальных отходов».</w:t>
      </w:r>
    </w:p>
    <w:p w:rsidR="00A0216C" w:rsidRDefault="00A0216C" w:rsidP="00A0216C">
      <w:pPr>
        <w:spacing w:line="240" w:lineRule="auto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7.Статью 62 Устава «</w:t>
      </w:r>
      <w:r>
        <w:rPr>
          <w:b/>
          <w:sz w:val="28"/>
          <w:szCs w:val="28"/>
          <w:lang w:val="tt-RU"/>
        </w:rPr>
        <w:t>Правовые акты Совета поселения</w:t>
      </w:r>
      <w:r>
        <w:rPr>
          <w:b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дополнить частью 2.1 следующего содержания:</w:t>
      </w:r>
    </w:p>
    <w:p w:rsidR="00A0216C" w:rsidRDefault="00A0216C" w:rsidP="00A0216C">
      <w:pPr>
        <w:spacing w:line="240" w:lineRule="auto"/>
        <w:ind w:firstLine="540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«2.1. Голос Главы поселения учитывается при принятии решений </w:t>
      </w:r>
      <w:r>
        <w:rPr>
          <w:bCs/>
          <w:sz w:val="28"/>
          <w:szCs w:val="28"/>
        </w:rPr>
        <w:t xml:space="preserve">Советом  поселения </w:t>
      </w:r>
      <w:r>
        <w:rPr>
          <w:bCs/>
          <w:sz w:val="28"/>
          <w:szCs w:val="24"/>
        </w:rPr>
        <w:t xml:space="preserve">как голос депутата </w:t>
      </w:r>
      <w:r>
        <w:rPr>
          <w:bCs/>
          <w:sz w:val="28"/>
          <w:szCs w:val="28"/>
        </w:rPr>
        <w:t>Совета поселения</w:t>
      </w:r>
      <w:r>
        <w:rPr>
          <w:bCs/>
          <w:sz w:val="28"/>
          <w:szCs w:val="24"/>
        </w:rPr>
        <w:t>»</w:t>
      </w:r>
    </w:p>
    <w:p w:rsidR="00A0216C" w:rsidRDefault="00A0216C" w:rsidP="00A0216C">
      <w:pPr>
        <w:spacing w:line="240" w:lineRule="auto"/>
        <w:ind w:firstLine="54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hyperlink r:id="rId12" w:history="1">
        <w:r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Статья </w:t>
        </w:r>
      </w:hyperlink>
      <w:r>
        <w:rPr>
          <w:b/>
          <w:bCs/>
          <w:sz w:val="28"/>
          <w:szCs w:val="28"/>
        </w:rPr>
        <w:t>71 Устава «Бюджетный процесс в поселении»:</w:t>
      </w:r>
    </w:p>
    <w:p w:rsidR="00A0216C" w:rsidRDefault="00A0216C" w:rsidP="00A0216C">
      <w:pPr>
        <w:spacing w:line="240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в части 2 слова «затрат на их денежное содержание» заменить словами «расходов на оплату их труда».</w:t>
      </w:r>
    </w:p>
    <w:p w:rsidR="00A0216C" w:rsidRDefault="00A0216C" w:rsidP="00A0216C">
      <w:pPr>
        <w:spacing w:line="240" w:lineRule="auto"/>
        <w:outlineLvl w:val="2"/>
        <w:rPr>
          <w:b/>
          <w:bCs/>
          <w:sz w:val="28"/>
          <w:szCs w:val="28"/>
        </w:rPr>
      </w:pPr>
    </w:p>
    <w:p w:rsidR="00A0216C" w:rsidRDefault="00A0216C" w:rsidP="00A0216C">
      <w:pPr>
        <w:spacing w:line="240" w:lineRule="auto"/>
        <w:ind w:firstLine="540"/>
        <w:rPr>
          <w:b/>
          <w:sz w:val="28"/>
          <w:szCs w:val="28"/>
        </w:rPr>
      </w:pPr>
    </w:p>
    <w:p w:rsidR="00A0216C" w:rsidRDefault="00A0216C" w:rsidP="00A0216C">
      <w:pPr>
        <w:spacing w:line="240" w:lineRule="auto"/>
      </w:pPr>
    </w:p>
    <w:p w:rsidR="00A0216C" w:rsidRDefault="00A0216C" w:rsidP="00A0216C">
      <w:pPr>
        <w:spacing w:line="240" w:lineRule="auto"/>
        <w:rPr>
          <w:sz w:val="28"/>
          <w:szCs w:val="28"/>
        </w:rPr>
      </w:pPr>
    </w:p>
    <w:p w:rsidR="00831B10" w:rsidRDefault="00831B10" w:rsidP="00831B10">
      <w:pPr>
        <w:overflowPunct/>
        <w:spacing w:before="0" w:line="240" w:lineRule="auto"/>
        <w:ind w:firstLine="709"/>
        <w:jc w:val="right"/>
        <w:rPr>
          <w:sz w:val="28"/>
          <w:szCs w:val="28"/>
        </w:rPr>
      </w:pPr>
    </w:p>
    <w:p w:rsidR="00831B10" w:rsidRDefault="00831B10" w:rsidP="00831B10">
      <w:pPr>
        <w:overflowPunct/>
        <w:spacing w:before="0" w:line="240" w:lineRule="auto"/>
        <w:ind w:firstLine="709"/>
        <w:rPr>
          <w:sz w:val="28"/>
          <w:szCs w:val="28"/>
        </w:rPr>
      </w:pPr>
    </w:p>
    <w:p w:rsidR="00831B10" w:rsidRDefault="00831B10" w:rsidP="00831B10">
      <w:pPr>
        <w:widowControl/>
        <w:overflowPunct/>
        <w:spacing w:before="0" w:line="240" w:lineRule="auto"/>
        <w:ind w:firstLine="0"/>
        <w:outlineLvl w:val="2"/>
        <w:rPr>
          <w:b/>
          <w:bCs/>
          <w:sz w:val="28"/>
          <w:szCs w:val="28"/>
        </w:rPr>
      </w:pPr>
    </w:p>
    <w:p w:rsidR="00831B10" w:rsidRDefault="00831B10" w:rsidP="00831B10">
      <w:pPr>
        <w:widowControl/>
        <w:overflowPunct/>
        <w:spacing w:before="0" w:line="240" w:lineRule="auto"/>
        <w:ind w:firstLine="0"/>
        <w:outlineLvl w:val="2"/>
        <w:rPr>
          <w:b/>
          <w:bCs/>
          <w:sz w:val="28"/>
          <w:szCs w:val="28"/>
        </w:rPr>
      </w:pPr>
    </w:p>
    <w:p w:rsidR="00831B10" w:rsidRDefault="00831B10" w:rsidP="00831B10">
      <w:pPr>
        <w:widowControl/>
        <w:overflowPunct/>
        <w:spacing w:before="0" w:line="240" w:lineRule="auto"/>
        <w:ind w:firstLine="0"/>
        <w:outlineLvl w:val="2"/>
        <w:rPr>
          <w:b/>
          <w:bCs/>
          <w:sz w:val="28"/>
          <w:szCs w:val="28"/>
        </w:rPr>
      </w:pPr>
    </w:p>
    <w:p w:rsidR="00831B10" w:rsidRDefault="00831B10" w:rsidP="00831B10">
      <w:pPr>
        <w:widowControl/>
        <w:overflowPunct/>
        <w:spacing w:before="0" w:line="240" w:lineRule="auto"/>
        <w:ind w:firstLine="0"/>
        <w:outlineLvl w:val="2"/>
        <w:rPr>
          <w:b/>
          <w:bCs/>
          <w:sz w:val="28"/>
          <w:szCs w:val="28"/>
        </w:rPr>
      </w:pPr>
    </w:p>
    <w:sectPr w:rsidR="00831B10" w:rsidSect="00A0216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10"/>
    <w:rsid w:val="00053DC0"/>
    <w:rsid w:val="001C0206"/>
    <w:rsid w:val="002B5E0E"/>
    <w:rsid w:val="00485763"/>
    <w:rsid w:val="00745D00"/>
    <w:rsid w:val="00765B0D"/>
    <w:rsid w:val="007C6172"/>
    <w:rsid w:val="00831B10"/>
    <w:rsid w:val="00A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10"/>
    <w:pPr>
      <w:widowControl w:val="0"/>
      <w:overflowPunct w:val="0"/>
      <w:autoSpaceDE w:val="0"/>
      <w:autoSpaceDN w:val="0"/>
      <w:adjustRightInd w:val="0"/>
      <w:spacing w:before="220" w:after="0" w:line="319" w:lineRule="auto"/>
      <w:ind w:firstLine="7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B10"/>
    <w:rPr>
      <w:color w:val="0000FF"/>
      <w:u w:val="single"/>
    </w:rPr>
  </w:style>
  <w:style w:type="paragraph" w:customStyle="1" w:styleId="ConsPlusNormal">
    <w:name w:val="ConsPlusNormal"/>
    <w:rsid w:val="00A02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10"/>
    <w:pPr>
      <w:widowControl w:val="0"/>
      <w:overflowPunct w:val="0"/>
      <w:autoSpaceDE w:val="0"/>
      <w:autoSpaceDN w:val="0"/>
      <w:adjustRightInd w:val="0"/>
      <w:spacing w:before="220" w:after="0" w:line="319" w:lineRule="auto"/>
      <w:ind w:firstLine="7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B10"/>
    <w:rPr>
      <w:color w:val="0000FF"/>
      <w:u w:val="single"/>
    </w:rPr>
  </w:style>
  <w:style w:type="paragraph" w:customStyle="1" w:styleId="ConsPlusNormal">
    <w:name w:val="ConsPlusNormal"/>
    <w:rsid w:val="00A02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90B0854759B4E3C0FB50497ECF8452C18CEB54B5546F95BECC173B5E43DF837969C14CB445782F3D72DR2z7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1190358A4AE8138CCB5F0EEC7A5066A681DAC500ADFA72B168D2D432CE30A298EB009A2A7291602E2F" TargetMode="External"/><Relationship Id="rId12" Type="http://schemas.openxmlformats.org/officeDocument/2006/relationships/hyperlink" Target="consultantplus://offline/ref=96BCBA553FECD57B79C525AE79E62F98CBBC3A7C1743987D015628756591054265F63E227BD0D0255D286CbAE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990B0854759B4E3C0FB50497ECF8452C18CEB54B5546F95BECC173B5E43DF837969C14CB445782F3D72DR2z7F" TargetMode="External"/><Relationship Id="rId11" Type="http://schemas.openxmlformats.org/officeDocument/2006/relationships/hyperlink" Target="garantf1://86367.170181" TargetMode="External"/><Relationship Id="rId5" Type="http://schemas.openxmlformats.org/officeDocument/2006/relationships/hyperlink" Target="garantf1://86367.7/" TargetMode="External"/><Relationship Id="rId10" Type="http://schemas.openxmlformats.org/officeDocument/2006/relationships/hyperlink" Target="consultantplus://offline/ref=7F518C980331CDBE83A3AB5FE9B28B5696F7EC9D0F29F0058BEF501A88338BB6EF30AE1E9CF84C30Q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1190358A4AE8138CCB5F0EEC7A5066A681DAC500ADFA72B168D2D432CE30A298EB009A2A7291602E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11</cp:revision>
  <cp:lastPrinted>2015-12-14T10:37:00Z</cp:lastPrinted>
  <dcterms:created xsi:type="dcterms:W3CDTF">2015-12-10T11:21:00Z</dcterms:created>
  <dcterms:modified xsi:type="dcterms:W3CDTF">2015-12-14T10:38:00Z</dcterms:modified>
</cp:coreProperties>
</file>