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76" w:rsidRDefault="00C33376" w:rsidP="00C333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КУЛАНГИНС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КОГО  СЕЛЬСКОГО ПОСЕЛЕНИЯ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КАЙБИЦКОГО МУНИЦИПАЛЬНОГО РАЙОНА</w:t>
      </w:r>
    </w:p>
    <w:p w:rsidR="00C33376" w:rsidRDefault="00C33376" w:rsidP="00C333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ТАТАРСТАН</w:t>
      </w:r>
    </w:p>
    <w:p w:rsidR="00C33376" w:rsidRDefault="00C33376" w:rsidP="00C333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3376" w:rsidRDefault="00C33376" w:rsidP="00C333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C33376" w:rsidRDefault="00C33376" w:rsidP="00C333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27 октября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2015 г. 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bookmarkStart w:id="0" w:name="_GoBack"/>
      <w:bookmarkEnd w:id="0"/>
    </w:p>
    <w:p w:rsidR="00C33376" w:rsidRDefault="00C33376" w:rsidP="00C333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3376" w:rsidRDefault="00C33376" w:rsidP="00C3337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ОСОБЕННОСТЯХ СОСТАВЛЕНИЯ И УТВЕРЖДЕНИЯ ПРОЕКТА БЮДЖЕТА КУЛАНГИНСКОГО  СЕЛЬСКОГО ПОСЕЛЕНИЯ КАЙБИЦКОГОМУНИЦИПАЛЬНОГО РАЙОНА РЕСПУБЛИКИ ТАТАРСТАН НА 2016 ГОД</w:t>
      </w:r>
    </w:p>
    <w:p w:rsidR="00C33376" w:rsidRDefault="00C33376" w:rsidP="00C3337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Законом Республики Татарстан от 17.10.2015 № 84-ЗРТ «Об особенностях составления проекта бюджета Республики Татарстан и проекта бюджета Территориального фонда обязательного медицинского страхования Республики Татарстан на 2016 год»,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Приостановить до 1 января 2016  года действия норм </w:t>
      </w:r>
      <w:hyperlink r:id="rId5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bCs/>
          <w:sz w:val="28"/>
          <w:szCs w:val="28"/>
        </w:rPr>
        <w:t>76 «Бюджетный процесс в поселении» Устава</w:t>
      </w:r>
      <w:r w:rsidRPr="00BF5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       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,  в отношении составления и утверждения проекта бюджета поселения на плановый период и предоставления в Совет поселения одновременно с проектом решения документов и материалов на плановый перио</w:t>
      </w:r>
      <w:proofErr w:type="gramStart"/>
      <w:r>
        <w:rPr>
          <w:rFonts w:ascii="Times New Roman" w:hAnsi="Times New Roman"/>
          <w:sz w:val="28"/>
          <w:szCs w:val="28"/>
        </w:rPr>
        <w:t>д(</w:t>
      </w:r>
      <w:proofErr w:type="gramEnd"/>
      <w:r>
        <w:rPr>
          <w:rFonts w:ascii="Times New Roman" w:hAnsi="Times New Roman"/>
          <w:sz w:val="28"/>
          <w:szCs w:val="28"/>
        </w:rPr>
        <w:t>за исключением прогноза социально-экономического развития, основных направления бюджетной политики и основных направлений налоговой политики).</w:t>
      </w: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2.Настоящое решение вступает в силу со дня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376" w:rsidRDefault="00C33376" w:rsidP="00C333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C33376" w:rsidRDefault="00C33376" w:rsidP="00C333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C33376" w:rsidRDefault="00C33376" w:rsidP="00C333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3376" w:rsidRDefault="00C33376" w:rsidP="00C3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76"/>
    <w:rsid w:val="000A2424"/>
    <w:rsid w:val="00C33376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3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BCBA553FECD57B79C525AE79E62F98CBBC3A7C1743987D015628756591054265F63E227BD0D0255D286CbAE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cp:lastPrinted>2015-10-27T11:53:00Z</cp:lastPrinted>
  <dcterms:created xsi:type="dcterms:W3CDTF">2015-10-27T11:51:00Z</dcterms:created>
  <dcterms:modified xsi:type="dcterms:W3CDTF">2015-10-27T11:53:00Z</dcterms:modified>
</cp:coreProperties>
</file>