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</w:tblGrid>
      <w:tr w:rsidR="00B849DF" w:rsidTr="00970A5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849DF" w:rsidRDefault="00B849DF" w:rsidP="00970A5C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B849DF" w:rsidRDefault="00B849DF" w:rsidP="00970A5C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B849DF" w:rsidRDefault="00B849DF" w:rsidP="00970A5C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Колаңгы Авыл җирлеге башкарма</w:t>
            </w:r>
          </w:p>
          <w:p w:rsidR="00B849DF" w:rsidRPr="0014551D" w:rsidRDefault="00B849DF" w:rsidP="00970A5C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849DF" w:rsidRDefault="00B849DF" w:rsidP="00970A5C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63A5A14F" wp14:editId="642A3853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B849DF" w:rsidRDefault="00B849DF" w:rsidP="00970A5C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B849DF" w:rsidRDefault="00B849DF" w:rsidP="00970A5C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B849DF" w:rsidRPr="0014551D" w:rsidRDefault="00B849DF" w:rsidP="00970A5C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Кулангинского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B849DF" w:rsidTr="00970A5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849DF" w:rsidRDefault="00B849DF" w:rsidP="00970A5C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2BFC62F" wp14:editId="5222C07B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769620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pt,60.6pt" to="464.1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Jmcns3aAAAACw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 xml:space="preserve">0,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Колаңгы</w:t>
            </w:r>
            <w:proofErr w:type="spellEnd"/>
            <w:r>
              <w:rPr>
                <w:i/>
                <w:lang w:val="tt-RU"/>
              </w:rPr>
              <w:t xml:space="preserve"> ст.</w:t>
            </w:r>
            <w:r>
              <w:rPr>
                <w:i/>
                <w:lang w:val="x-none"/>
              </w:rPr>
              <w:t xml:space="preserve">, </w:t>
            </w:r>
          </w:p>
          <w:p w:rsidR="00B849DF" w:rsidRDefault="00B849DF" w:rsidP="00970A5C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Шоссейный  </w:t>
            </w:r>
            <w:r>
              <w:rPr>
                <w:i/>
                <w:lang w:val="x-none"/>
              </w:rPr>
              <w:t xml:space="preserve"> ур.</w:t>
            </w:r>
            <w:r>
              <w:rPr>
                <w:i/>
              </w:rPr>
              <w:t>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27</w:t>
            </w:r>
          </w:p>
          <w:p w:rsidR="00B849DF" w:rsidRDefault="00B849DF" w:rsidP="00970A5C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849DF" w:rsidRDefault="00B849DF" w:rsidP="00970A5C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B849DF" w:rsidRDefault="00B849DF" w:rsidP="00970A5C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Адрес: 422330,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proofErr w:type="spellStart"/>
            <w:r>
              <w:rPr>
                <w:i/>
              </w:rPr>
              <w:t>пос.жд.ст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Куланга</w:t>
            </w:r>
            <w:proofErr w:type="spellEnd"/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Ш</w:t>
            </w:r>
            <w:proofErr w:type="gramEnd"/>
            <w:r>
              <w:rPr>
                <w:i/>
              </w:rPr>
              <w:t>оссейная</w:t>
            </w:r>
            <w:proofErr w:type="spellEnd"/>
            <w:r>
              <w:rPr>
                <w:i/>
              </w:rPr>
              <w:t xml:space="preserve">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</w:p>
        </w:tc>
      </w:tr>
      <w:tr w:rsidR="00B849DF" w:rsidTr="00970A5C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49DF" w:rsidRPr="0014551D" w:rsidRDefault="00B849DF" w:rsidP="00970A5C">
            <w:pPr>
              <w:jc w:val="center"/>
              <w:rPr>
                <w:i/>
              </w:rPr>
            </w:pPr>
            <w:r>
              <w:rPr>
                <w:i/>
              </w:rPr>
              <w:t>ИНН 1621003091,ОГРН 1061673006317</w:t>
            </w:r>
          </w:p>
        </w:tc>
      </w:tr>
    </w:tbl>
    <w:p w:rsidR="00B849DF" w:rsidRDefault="00B849DF" w:rsidP="00B849DF">
      <w:pPr>
        <w:jc w:val="center"/>
      </w:pPr>
    </w:p>
    <w:p w:rsidR="00B849DF" w:rsidRPr="00B472B6" w:rsidRDefault="00B849DF" w:rsidP="00B849DF">
      <w:pPr>
        <w:rPr>
          <w:sz w:val="28"/>
          <w:szCs w:val="28"/>
        </w:rPr>
      </w:pPr>
    </w:p>
    <w:p w:rsidR="00B849DF" w:rsidRPr="00B472B6" w:rsidRDefault="00B849DF" w:rsidP="00B849DF">
      <w:pPr>
        <w:rPr>
          <w:sz w:val="28"/>
          <w:szCs w:val="28"/>
        </w:rPr>
      </w:pPr>
      <w:r w:rsidRPr="00B472B6">
        <w:rPr>
          <w:sz w:val="28"/>
          <w:szCs w:val="28"/>
        </w:rPr>
        <w:t xml:space="preserve">  </w:t>
      </w:r>
    </w:p>
    <w:p w:rsidR="00B849DF" w:rsidRPr="00F13FC4" w:rsidRDefault="00B849DF" w:rsidP="00B849D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 w:rsidRPr="00F13FC4">
        <w:rPr>
          <w:b/>
          <w:bCs/>
        </w:rPr>
        <w:t xml:space="preserve">ПОСТАНОВЛЕНИЕ                                                                 </w:t>
      </w:r>
      <w:r w:rsidRPr="00F13FC4">
        <w:rPr>
          <w:b/>
          <w:bCs/>
        </w:rPr>
        <w:tab/>
      </w:r>
      <w:r w:rsidRPr="00F13FC4">
        <w:rPr>
          <w:b/>
          <w:bCs/>
        </w:rPr>
        <w:tab/>
        <w:t xml:space="preserve">        КАРАР</w:t>
      </w:r>
    </w:p>
    <w:p w:rsidR="00B849DF" w:rsidRPr="00F13FC4" w:rsidRDefault="00B849DF" w:rsidP="00B849D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b/>
          <w:bCs/>
        </w:rPr>
      </w:pPr>
    </w:p>
    <w:p w:rsidR="00B849DF" w:rsidRDefault="00B849DF" w:rsidP="00B849DF">
      <w:pPr>
        <w:jc w:val="both"/>
        <w:rPr>
          <w:b/>
          <w:sz w:val="28"/>
          <w:szCs w:val="28"/>
        </w:rPr>
      </w:pPr>
      <w:r w:rsidRPr="00F13FC4">
        <w:t xml:space="preserve">   </w:t>
      </w:r>
      <w:r>
        <w:t xml:space="preserve">     24.07.</w:t>
      </w:r>
      <w:r w:rsidRPr="00F13FC4">
        <w:t>201</w:t>
      </w:r>
      <w:r w:rsidR="000D5F18">
        <w:t>5</w:t>
      </w:r>
      <w:r w:rsidRPr="00F13FC4">
        <w:t xml:space="preserve">г.             </w:t>
      </w:r>
      <w:bookmarkStart w:id="0" w:name="_GoBack"/>
      <w:bookmarkEnd w:id="0"/>
      <w:r w:rsidRPr="00F13FC4">
        <w:t xml:space="preserve">                                                     </w:t>
      </w:r>
      <w:r>
        <w:t xml:space="preserve">                               </w:t>
      </w:r>
      <w:r w:rsidRPr="00F13FC4">
        <w:t xml:space="preserve">№  </w:t>
      </w:r>
      <w:r w:rsidRPr="00F13FC4">
        <w:rPr>
          <w:b/>
          <w:bCs/>
        </w:rPr>
        <w:t xml:space="preserve"> </w:t>
      </w:r>
      <w:r>
        <w:rPr>
          <w:b/>
          <w:bCs/>
        </w:rPr>
        <w:t>6</w:t>
      </w:r>
    </w:p>
    <w:p w:rsidR="00B849DF" w:rsidRDefault="00B849DF" w:rsidP="00B849DF">
      <w:pPr>
        <w:rPr>
          <w:b/>
          <w:sz w:val="28"/>
          <w:szCs w:val="28"/>
        </w:rPr>
      </w:pPr>
    </w:p>
    <w:p w:rsidR="00B849DF" w:rsidRDefault="00B849DF" w:rsidP="001D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определении  специальных  мест   для размещения  печатных агитационных материалов  на территории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="001D3E58">
        <w:rPr>
          <w:b/>
          <w:sz w:val="28"/>
          <w:szCs w:val="28"/>
        </w:rPr>
        <w:t xml:space="preserve"> при проведении выборов Президента Республики Татарстан и органов местного самоуправления </w:t>
      </w:r>
      <w:r>
        <w:rPr>
          <w:b/>
          <w:sz w:val="28"/>
          <w:szCs w:val="28"/>
        </w:rPr>
        <w:t>»</w:t>
      </w:r>
    </w:p>
    <w:p w:rsidR="00B849DF" w:rsidRDefault="00B849DF" w:rsidP="00B849DF">
      <w:pPr>
        <w:pStyle w:val="ConsPlusNormal"/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 в избирательных правах,</w:t>
      </w:r>
      <w:r w:rsidR="001D3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06.10.2003 N 131-ФЗ "Об общих принципах организации местного самоуправления в Российской Федерации", согласно ст.54  п.7 </w:t>
      </w:r>
      <w:r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</w:t>
      </w:r>
      <w:proofErr w:type="gramEnd"/>
      <w:r w:rsidRPr="008B4FF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</w:t>
      </w:r>
      <w:r w:rsidRPr="009D7711">
        <w:rPr>
          <w:rFonts w:ascii="Times New Roman" w:hAnsi="Times New Roman" w:cs="Times New Roman"/>
          <w:sz w:val="22"/>
          <w:szCs w:val="22"/>
        </w:rPr>
        <w:t>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849DF">
        <w:rPr>
          <w:rFonts w:ascii="Times New Roman" w:hAnsi="Times New Roman" w:cs="Times New Roman"/>
          <w:sz w:val="28"/>
          <w:szCs w:val="28"/>
        </w:rPr>
        <w:t>ст.64 п.8 Избирательного Кодекса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D5CCA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ED5CCA">
        <w:rPr>
          <w:rFonts w:ascii="Times New Roman" w:hAnsi="Times New Roman" w:cs="Times New Roman"/>
          <w:sz w:val="28"/>
          <w:szCs w:val="28"/>
        </w:rPr>
        <w:t xml:space="preserve">  Кабинета Министров Республики Татарстан от 24.06.2013 №436 «Об уполномоченном органе по проведению публичных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ED5CC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3E58">
        <w:rPr>
          <w:rFonts w:ascii="Times New Roman" w:hAnsi="Times New Roman" w:cs="Times New Roman"/>
          <w:sz w:val="28"/>
          <w:szCs w:val="28"/>
        </w:rPr>
        <w:t>,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3E58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рассмотрев предложение ТИК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  о выделении  специальных мест для размещения печатных агитационных материалов  на территории каждого избирательного участка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 проведении выборов Президента Республики Татарстан и выборов депутатов Совета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 постановляю :</w:t>
      </w:r>
    </w:p>
    <w:p w:rsidR="00B849DF" w:rsidRPr="00ED5CCA" w:rsidRDefault="00B849DF" w:rsidP="00B849DF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Pr="00ED5CCA">
        <w:rPr>
          <w:sz w:val="28"/>
          <w:szCs w:val="28"/>
        </w:rPr>
        <w:t xml:space="preserve"> Утвердить перечень</w:t>
      </w:r>
      <w:r w:rsidRPr="00ED5CCA">
        <w:rPr>
          <w:b/>
          <w:sz w:val="28"/>
          <w:szCs w:val="28"/>
        </w:rPr>
        <w:t xml:space="preserve"> </w:t>
      </w:r>
      <w:r w:rsidRPr="00ED5CCA">
        <w:rPr>
          <w:sz w:val="28"/>
          <w:szCs w:val="28"/>
        </w:rPr>
        <w:t xml:space="preserve"> специальных  мест   для размещения  печатных агитационных материалов  на территории </w:t>
      </w:r>
      <w:proofErr w:type="spellStart"/>
      <w:r w:rsidRPr="00ED5CCA">
        <w:rPr>
          <w:sz w:val="28"/>
          <w:szCs w:val="28"/>
        </w:rPr>
        <w:t>Кулангинского</w:t>
      </w:r>
      <w:proofErr w:type="spellEnd"/>
      <w:r w:rsidRPr="00ED5CCA">
        <w:rPr>
          <w:sz w:val="28"/>
          <w:szCs w:val="28"/>
        </w:rPr>
        <w:t xml:space="preserve"> сельского поселения для коллективного обсуждения</w:t>
      </w:r>
      <w:proofErr w:type="gramStart"/>
      <w:r w:rsidRPr="00ED5CCA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 2 .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за собой. </w:t>
      </w:r>
    </w:p>
    <w:p w:rsidR="00B849DF" w:rsidRDefault="00B849DF" w:rsidP="00B849DF">
      <w:pPr>
        <w:rPr>
          <w:sz w:val="28"/>
          <w:szCs w:val="28"/>
        </w:rPr>
      </w:pP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исполкома 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Нигматзянов</w:t>
      </w:r>
      <w:proofErr w:type="spellEnd"/>
      <w:r>
        <w:rPr>
          <w:sz w:val="28"/>
          <w:szCs w:val="28"/>
        </w:rPr>
        <w:t xml:space="preserve"> Ф.Т.   </w:t>
      </w:r>
    </w:p>
    <w:p w:rsidR="00B849DF" w:rsidRPr="003F2B75" w:rsidRDefault="00B849DF" w:rsidP="00B849DF">
      <w:pPr>
        <w:rPr>
          <w:sz w:val="28"/>
          <w:szCs w:val="28"/>
        </w:rPr>
      </w:pPr>
    </w:p>
    <w:p w:rsidR="00B849DF" w:rsidRPr="00821E2E" w:rsidRDefault="00B849DF" w:rsidP="00B849DF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t>Перечень</w:t>
      </w:r>
    </w:p>
    <w:p w:rsidR="00B849DF" w:rsidRPr="001D3E58" w:rsidRDefault="00B849DF" w:rsidP="00B849DF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 xml:space="preserve"> специальных  мест   для размещения  печатных агитационных материалов  на территории </w:t>
      </w:r>
      <w:proofErr w:type="spellStart"/>
      <w:r w:rsidRPr="004374A0">
        <w:rPr>
          <w:sz w:val="28"/>
          <w:szCs w:val="28"/>
        </w:rPr>
        <w:t>Кулангинского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  <w:r w:rsidRPr="00821E2E">
        <w:rPr>
          <w:sz w:val="28"/>
          <w:szCs w:val="28"/>
        </w:rPr>
        <w:t xml:space="preserve">  </w:t>
      </w:r>
      <w:r w:rsidR="001D3E58" w:rsidRPr="001D3E58">
        <w:rPr>
          <w:sz w:val="28"/>
          <w:szCs w:val="28"/>
        </w:rPr>
        <w:t>при проведении выборов Президента Республики Татарстан и органов местного самоуправления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3004"/>
        <w:gridCol w:w="4979"/>
      </w:tblGrid>
      <w:tr w:rsidR="00B849DF" w:rsidTr="00970A5C">
        <w:tc>
          <w:tcPr>
            <w:tcW w:w="0" w:type="auto"/>
          </w:tcPr>
          <w:p w:rsidR="00B849DF" w:rsidRDefault="00B849DF" w:rsidP="00970A5C">
            <w:pPr>
              <w:pStyle w:val="ConsPlusCell"/>
            </w:pPr>
            <w:r w:rsidRPr="00821E2E">
              <w:t xml:space="preserve"> </w:t>
            </w:r>
            <w:r>
              <w:t>№</w:t>
            </w:r>
            <w:r w:rsidRPr="00821E2E">
              <w:t>№</w:t>
            </w:r>
          </w:p>
          <w:p w:rsidR="00B849DF" w:rsidRPr="00821E2E" w:rsidRDefault="00B849DF" w:rsidP="00970A5C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B849DF" w:rsidRPr="00821E2E" w:rsidRDefault="00B849DF" w:rsidP="00970A5C">
            <w:pPr>
              <w:pStyle w:val="ConsPlusCell"/>
              <w:jc w:val="center"/>
            </w:pPr>
            <w:r>
              <w:t xml:space="preserve"> № УИК </w:t>
            </w:r>
          </w:p>
        </w:tc>
        <w:tc>
          <w:tcPr>
            <w:tcW w:w="4979" w:type="dxa"/>
          </w:tcPr>
          <w:p w:rsidR="00B849DF" w:rsidRDefault="00B849DF" w:rsidP="00970A5C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B849DF" w:rsidRPr="00821E2E" w:rsidRDefault="00B849DF" w:rsidP="00970A5C">
            <w:pPr>
              <w:pStyle w:val="ConsPlusCell"/>
              <w:jc w:val="center"/>
            </w:pPr>
          </w:p>
        </w:tc>
      </w:tr>
      <w:tr w:rsidR="00B849DF" w:rsidTr="00970A5C">
        <w:tc>
          <w:tcPr>
            <w:tcW w:w="0" w:type="auto"/>
          </w:tcPr>
          <w:p w:rsidR="00B849DF" w:rsidRPr="00852A92" w:rsidRDefault="00B849DF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B849DF" w:rsidRDefault="00B849DF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№1595</w:t>
            </w:r>
          </w:p>
          <w:p w:rsidR="00B849DF" w:rsidRDefault="00B849DF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849DF" w:rsidRPr="00852A92" w:rsidRDefault="00B849DF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1D3E58" w:rsidRDefault="00B849DF" w:rsidP="00970A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дст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Куланга</w:t>
            </w:r>
            <w:proofErr w:type="spellEnd"/>
            <w:r>
              <w:rPr>
                <w:sz w:val="28"/>
                <w:szCs w:val="28"/>
              </w:rPr>
              <w:t xml:space="preserve">  ул. Шоссейная д.5  </w:t>
            </w:r>
            <w:r w:rsidR="001D3E58">
              <w:rPr>
                <w:sz w:val="28"/>
                <w:szCs w:val="28"/>
              </w:rPr>
              <w:t>-</w:t>
            </w:r>
          </w:p>
          <w:p w:rsidR="00B849DF" w:rsidRPr="00852A92" w:rsidRDefault="00B849DF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(административное здание  СП) </w:t>
            </w:r>
          </w:p>
        </w:tc>
      </w:tr>
    </w:tbl>
    <w:p w:rsidR="00B849DF" w:rsidRDefault="00B849DF" w:rsidP="00B849DF"/>
    <w:p w:rsidR="00B849DF" w:rsidRDefault="00B849DF" w:rsidP="00B849DF"/>
    <w:p w:rsidR="00B849DF" w:rsidRDefault="00B849DF" w:rsidP="00B849DF"/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DF"/>
    <w:rsid w:val="000A2424"/>
    <w:rsid w:val="000D5F18"/>
    <w:rsid w:val="001D3E58"/>
    <w:rsid w:val="00B849DF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3</cp:revision>
  <dcterms:created xsi:type="dcterms:W3CDTF">2015-07-24T06:36:00Z</dcterms:created>
  <dcterms:modified xsi:type="dcterms:W3CDTF">2015-07-24T07:06:00Z</dcterms:modified>
</cp:coreProperties>
</file>