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DA38D8" w:rsidRPr="001E377B" w:rsidTr="0097211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ИСПолнительный комитет Кулангинского сел</w:t>
            </w: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8D8" w:rsidRPr="001E377B" w:rsidRDefault="00DA38D8" w:rsidP="0097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DA38D8" w:rsidRPr="001E377B" w:rsidRDefault="00DA38D8" w:rsidP="0097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</w:rPr>
            </w:pPr>
          </w:p>
        </w:tc>
      </w:tr>
      <w:tr w:rsidR="00DA38D8" w:rsidRPr="001E377B" w:rsidTr="0097211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75E4A04" wp14:editId="374A5C4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S7kj6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Адрес: 422330, Республика  Татарстан,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пос.жд.ст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Куланга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</w:t>
            </w:r>
            <w:proofErr w:type="gram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.Ш</w:t>
            </w:r>
            <w:proofErr w:type="gram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оссейная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Адрес: 4223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0, Татарстан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Кайбыч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районы</w:t>
            </w:r>
            <w:proofErr w:type="gram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К</w:t>
            </w:r>
            <w:proofErr w:type="gram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олаңгы ст.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Шоссейный  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ур.5, телефон 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3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8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27</w:t>
            </w:r>
          </w:p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A38D8" w:rsidRPr="001E377B" w:rsidTr="0097211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A38D8" w:rsidRPr="001E377B" w:rsidRDefault="00DA38D8" w:rsidP="0097211C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DA38D8" w:rsidRPr="001E377B" w:rsidRDefault="00DA38D8" w:rsidP="0097211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DA38D8" w:rsidRPr="001E377B" w:rsidRDefault="00DA38D8" w:rsidP="00DA38D8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ПОСТАНОВЛЕНИЕ                                                                 </w:t>
      </w: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КАРАР</w:t>
      </w:r>
    </w:p>
    <w:p w:rsidR="002A7B52" w:rsidRPr="002A7B52" w:rsidRDefault="002A7B52" w:rsidP="002A7B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A7B52" w:rsidRPr="002A7B52" w:rsidRDefault="00E53393" w:rsidP="002A7B5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A7B52" w:rsidRPr="002A7B52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A7B52" w:rsidRPr="002A7B52">
        <w:rPr>
          <w:rFonts w:ascii="Times New Roman" w:eastAsia="Times New Roman" w:hAnsi="Times New Roman" w:cs="Times New Roman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Пос.жд.ст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       </w:t>
      </w:r>
      <w:r w:rsidR="002A7B52" w:rsidRPr="002A7B5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</w:t>
      </w:r>
    </w:p>
    <w:p w:rsidR="002A7B52" w:rsidRPr="002A7B52" w:rsidRDefault="002A7B52" w:rsidP="002A7B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  <w:bookmarkStart w:id="0" w:name="_GoBack"/>
      <w:bookmarkEnd w:id="0"/>
    </w:p>
    <w:p w:rsidR="002A7B52" w:rsidRPr="002A7B52" w:rsidRDefault="002A7B52" w:rsidP="002A7B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t>П</w:t>
      </w:r>
      <w:proofErr w:type="gramEnd"/>
      <w:r w:rsidRPr="002A7B52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t xml:space="preserve"> Р О Е К Т </w:t>
      </w:r>
    </w:p>
    <w:p w:rsidR="002A7B52" w:rsidRPr="002A7B52" w:rsidRDefault="002A7B52" w:rsidP="002A7B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tabs>
          <w:tab w:val="left" w:pos="5529"/>
        </w:tabs>
        <w:autoSpaceDE w:val="0"/>
        <w:autoSpaceDN w:val="0"/>
        <w:spacing w:after="0" w:line="180" w:lineRule="auto"/>
        <w:ind w:left="302" w:right="43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 обеспечении доступа к информации о деятельности органов местного самоуправления муниципального района посредством </w:t>
      </w:r>
      <w:proofErr w:type="gramStart"/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информационно-теле</w:t>
      </w:r>
      <w:proofErr w:type="gramEnd"/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коммуникационной</w:t>
      </w:r>
      <w:r w:rsidRPr="002A7B52">
        <w:rPr>
          <w:rFonts w:ascii="Times New Roman" w:eastAsia="Times New Roman" w:hAnsi="Times New Roman" w:cs="Times New Roman"/>
          <w:b/>
          <w:bCs/>
          <w:spacing w:val="59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сети «Интернет»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tabs>
          <w:tab w:val="left" w:pos="9420"/>
        </w:tabs>
        <w:autoSpaceDE w:val="0"/>
        <w:autoSpaceDN w:val="0"/>
        <w:spacing w:after="0" w:line="240" w:lineRule="auto"/>
        <w:ind w:left="10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  соответствии   с   федеральными   </w:t>
      </w:r>
      <w:hyperlink r:id="rId8"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законами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от   27</w:t>
      </w:r>
      <w:r w:rsidRPr="002A7B5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июля </w:t>
      </w:r>
      <w:r w:rsidRPr="002A7B52">
        <w:rPr>
          <w:rFonts w:ascii="Times New Roman" w:eastAsia="Times New Roman" w:hAnsi="Times New Roman" w:cs="Times New Roman"/>
          <w:spacing w:val="50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2006 года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149-ФЗ «Об информации, информационных технологиях и о защите информации», от 09 февраля 2009 года № 8-ФЗ «Об обеспечении доступа к информации о деятельности государственных органов и органов местного самоуправления», Законом Республики Татарстан от 16 января 2015 года         № 3-ЗРТ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Татарстан», Уставом муниципального образования «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Кулангинское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сельское</w:t>
      </w:r>
      <w:proofErr w:type="gram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поселение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Татарстан» и в целях обеспечения открытости в деятельности органов местного самоуправления и общедоступности муниципальных информационных ресурсов, создания условий для эффективного взаимодействия между органами местного самоуправления, гражданами и юридическими</w:t>
      </w:r>
      <w:r w:rsidRPr="002A7B5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лицами, Исполнительный комитет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2A7B52" w:rsidRPr="002A7B52" w:rsidRDefault="002A7B52" w:rsidP="002A7B52">
      <w:pPr>
        <w:widowControl w:val="0"/>
        <w:autoSpaceDE w:val="0"/>
        <w:autoSpaceDN w:val="0"/>
        <w:spacing w:before="7" w:after="0" w:line="240" w:lineRule="auto"/>
        <w:ind w:left="30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" w:after="0" w:line="240" w:lineRule="auto"/>
        <w:ind w:left="3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ПОСТАНОВЛЯЕТ:</w:t>
      </w:r>
    </w:p>
    <w:p w:rsidR="002A7B52" w:rsidRPr="002A7B52" w:rsidRDefault="002A7B52" w:rsidP="002A7B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numPr>
          <w:ilvl w:val="0"/>
          <w:numId w:val="6"/>
        </w:numPr>
        <w:tabs>
          <w:tab w:val="left" w:pos="1303"/>
        </w:tabs>
        <w:autoSpaceDE w:val="0"/>
        <w:autoSpaceDN w:val="0"/>
        <w:spacing w:after="0" w:line="322" w:lineRule="exact"/>
        <w:ind w:firstLine="72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Утвердить</w:t>
      </w:r>
      <w:r w:rsidRPr="002A7B52">
        <w:rPr>
          <w:rFonts w:ascii="Times New Roman" w:eastAsia="Times New Roman" w:hAnsi="Times New Roman" w:cs="Times New Roman"/>
          <w:spacing w:val="-2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прилагаемые:</w:t>
      </w:r>
    </w:p>
    <w:p w:rsidR="002A7B52" w:rsidRPr="002A7B52" w:rsidRDefault="00A274EF" w:rsidP="002A7B52">
      <w:pPr>
        <w:widowControl w:val="0"/>
        <w:numPr>
          <w:ilvl w:val="1"/>
          <w:numId w:val="6"/>
        </w:numPr>
        <w:tabs>
          <w:tab w:val="left" w:pos="1541"/>
        </w:tabs>
        <w:autoSpaceDE w:val="0"/>
        <w:autoSpaceDN w:val="0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hyperlink r:id="rId9">
        <w:r w:rsidR="002A7B52"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 xml:space="preserve">Положение </w:t>
        </w:r>
      </w:hyperlink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об официальном сайте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</w:t>
      </w:r>
      <w:r w:rsidR="002A7B52"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A274EF" w:rsidP="002A7B52">
      <w:pPr>
        <w:widowControl w:val="0"/>
        <w:numPr>
          <w:ilvl w:val="1"/>
          <w:numId w:val="6"/>
        </w:numPr>
        <w:tabs>
          <w:tab w:val="left" w:pos="1793"/>
        </w:tabs>
        <w:autoSpaceDE w:val="0"/>
        <w:autoSpaceDN w:val="0"/>
        <w:spacing w:after="0" w:line="240" w:lineRule="auto"/>
        <w:ind w:right="99" w:firstLine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hyperlink r:id="rId10">
        <w:r w:rsidR="002A7B52"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Перечень</w:t>
        </w:r>
      </w:hyperlink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информации о деятельности органов местного самоуправления муниципального района, размещаемой в информационн</w:t>
      </w:r>
      <w:proofErr w:type="gram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о-</w:t>
      </w:r>
      <w:proofErr w:type="gram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телекоммуникационной сети</w:t>
      </w:r>
      <w:r w:rsidR="002A7B52"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«Интернет»;</w:t>
      </w:r>
    </w:p>
    <w:p w:rsidR="002A7B52" w:rsidRPr="002A7B52" w:rsidRDefault="00A274EF" w:rsidP="002A7B52">
      <w:pPr>
        <w:widowControl w:val="0"/>
        <w:numPr>
          <w:ilvl w:val="1"/>
          <w:numId w:val="6"/>
        </w:numPr>
        <w:tabs>
          <w:tab w:val="left" w:pos="1709"/>
        </w:tabs>
        <w:autoSpaceDE w:val="0"/>
        <w:autoSpaceDN w:val="0"/>
        <w:spacing w:before="1"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hyperlink r:id="rId11">
        <w:r w:rsidR="002A7B52"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Порядок</w:t>
        </w:r>
      </w:hyperlink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опубликования информации на официальном сайте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района;</w:t>
      </w:r>
    </w:p>
    <w:p w:rsidR="002A7B52" w:rsidRPr="002A7B52" w:rsidRDefault="00A274EF" w:rsidP="002A7B52">
      <w:pPr>
        <w:widowControl w:val="0"/>
        <w:numPr>
          <w:ilvl w:val="1"/>
          <w:numId w:val="6"/>
        </w:numPr>
        <w:tabs>
          <w:tab w:val="left" w:pos="1596"/>
        </w:tabs>
        <w:autoSpaceDE w:val="0"/>
        <w:autoSpaceDN w:val="0"/>
        <w:spacing w:before="1" w:after="0" w:line="240" w:lineRule="auto"/>
        <w:ind w:right="100" w:firstLine="720"/>
        <w:jc w:val="both"/>
        <w:rPr>
          <w:rFonts w:ascii="Times New Roman" w:eastAsia="Times New Roman" w:hAnsi="Times New Roman" w:cs="Times New Roman"/>
          <w:lang w:eastAsia="ru-RU" w:bidi="ru-RU"/>
        </w:rPr>
      </w:pPr>
      <w:hyperlink r:id="rId12">
        <w:r w:rsidR="002A7B52"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Требования</w:t>
        </w:r>
      </w:hyperlink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к технологическим, программным и лингвистическим средствам обеспечения пользования официальным сайтом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в информационно-телекоммуникационной</w:t>
      </w:r>
      <w:r w:rsidR="002A7B52" w:rsidRPr="002A7B52">
        <w:rPr>
          <w:rFonts w:ascii="Times New Roman" w:eastAsia="Times New Roman" w:hAnsi="Times New Roman" w:cs="Times New Roman"/>
          <w:spacing w:val="36"/>
          <w:sz w:val="28"/>
          <w:lang w:eastAsia="ru-RU" w:bidi="ru-RU"/>
        </w:rPr>
        <w:t xml:space="preserve"> </w:t>
      </w:r>
      <w:r w:rsidR="002A7B52"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сети «Интернет».</w:t>
      </w:r>
    </w:p>
    <w:p w:rsidR="002A7B52" w:rsidRPr="002A7B52" w:rsidRDefault="002A7B52" w:rsidP="002A7B5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" w:after="0" w:line="240" w:lineRule="auto"/>
        <w:ind w:firstLine="832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постановление разместить на официальном сайте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13" w:history="1">
        <w:r w:rsidRPr="002A7B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http://</w:t>
        </w:r>
        <w:r w:rsidRPr="002A7B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kulangin</w:t>
        </w:r>
        <w:r w:rsidRPr="002A7B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-kaybici.tatarstan.ru/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4" w:history="1"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http://pravo.tatarstan.ru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A7B52" w:rsidRPr="002A7B52" w:rsidRDefault="002A7B52" w:rsidP="002A7B52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firstLine="85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настоящего постановления, оставляю за собой.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B5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</w:p>
    <w:p w:rsidR="002A7B52" w:rsidRPr="002A7B52" w:rsidRDefault="002A7B52" w:rsidP="002A7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                       </w:t>
      </w:r>
    </w:p>
    <w:p w:rsidR="002A7B52" w:rsidRPr="002A7B52" w:rsidRDefault="002A7B52" w:rsidP="002A7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РТ                          </w:t>
      </w:r>
      <w:proofErr w:type="spellStart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      </w:t>
      </w: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УТВЕРЖДЕНО</w:t>
      </w:r>
    </w:p>
    <w:p w:rsidR="002A7B52" w:rsidRPr="002A7B52" w:rsidRDefault="002A7B52" w:rsidP="002A7B52">
      <w:pPr>
        <w:widowControl w:val="0"/>
        <w:autoSpaceDE w:val="0"/>
        <w:autoSpaceDN w:val="0"/>
        <w:spacing w:before="103" w:after="0" w:line="180" w:lineRule="auto"/>
        <w:ind w:left="5967" w:right="11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Исполнительного комитета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16" w:lineRule="exact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E53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№</w:t>
      </w:r>
      <w:r w:rsidRPr="002A7B52">
        <w:rPr>
          <w:rFonts w:ascii="Times New Roman" w:eastAsia="Times New Roman" w:hAnsi="Times New Roman" w:cs="Times New Roman"/>
          <w:spacing w:val="63"/>
          <w:sz w:val="28"/>
          <w:szCs w:val="28"/>
          <w:lang w:eastAsia="ru-RU" w:bidi="ru-RU"/>
        </w:rPr>
        <w:t xml:space="preserve"> </w:t>
      </w:r>
    </w:p>
    <w:p w:rsidR="002A7B52" w:rsidRPr="002A7B52" w:rsidRDefault="002A7B52" w:rsidP="002A7B52">
      <w:pPr>
        <w:widowControl w:val="0"/>
        <w:autoSpaceDE w:val="0"/>
        <w:autoSpaceDN w:val="0"/>
        <w:spacing w:before="261" w:after="0" w:line="240" w:lineRule="auto"/>
        <w:ind w:left="3196" w:right="29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</w:p>
    <w:p w:rsidR="002A7B52" w:rsidRPr="002A7B52" w:rsidRDefault="002A7B52" w:rsidP="002A7B52">
      <w:pPr>
        <w:widowControl w:val="0"/>
        <w:autoSpaceDE w:val="0"/>
        <w:autoSpaceDN w:val="0"/>
        <w:spacing w:before="104" w:after="0" w:line="180" w:lineRule="auto"/>
        <w:ind w:left="1698" w:right="150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официальном сайте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2A7B52" w:rsidRPr="002A7B52" w:rsidRDefault="002A7B52" w:rsidP="002A7B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numPr>
          <w:ilvl w:val="0"/>
          <w:numId w:val="5"/>
        </w:numPr>
        <w:tabs>
          <w:tab w:val="left" w:pos="1291"/>
        </w:tabs>
        <w:autoSpaceDE w:val="0"/>
        <w:autoSpaceDN w:val="0"/>
        <w:spacing w:after="0" w:line="319" w:lineRule="exact"/>
        <w:ind w:hanging="2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</w:t>
      </w:r>
      <w:r w:rsidRPr="002A7B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положения: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74"/>
        </w:tabs>
        <w:autoSpaceDE w:val="0"/>
        <w:autoSpaceDN w:val="0"/>
        <w:spacing w:after="0" w:line="24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Настоящее положение определяет статус официального сайта, его цели, задачи и функции, а также статус информации, размещаемой на официальном сайте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(далее</w:t>
      </w:r>
      <w:r w:rsidRPr="002A7B52">
        <w:rPr>
          <w:rFonts w:ascii="Times New Roman" w:eastAsia="Times New Roman" w:hAnsi="Times New Roman" w:cs="Times New Roman"/>
          <w:spacing w:val="68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Сайт);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603"/>
        </w:tabs>
        <w:autoSpaceDE w:val="0"/>
        <w:autoSpaceDN w:val="0"/>
        <w:spacing w:after="0" w:line="321" w:lineRule="exact"/>
        <w:ind w:left="1602" w:hanging="592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Сайт размещается в информационно-телекоммуникационной</w:t>
      </w:r>
      <w:r w:rsidRPr="002A7B52">
        <w:rPr>
          <w:rFonts w:ascii="Times New Roman" w:eastAsia="Times New Roman" w:hAnsi="Times New Roman" w:cs="Times New Roman"/>
          <w:spacing w:val="36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сети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22" w:lineRule="exact"/>
        <w:ind w:left="3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«Интернет» по адресу: http://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kulangin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-kaybici.tatarstan.ru/;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888"/>
        </w:tabs>
        <w:autoSpaceDE w:val="0"/>
        <w:autoSpaceDN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Сайт является официальным источником информации муниципального образования –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Кулангинское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сельское поселение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района.</w:t>
      </w:r>
    </w:p>
    <w:p w:rsidR="002A7B52" w:rsidRPr="002A7B52" w:rsidRDefault="002A7B52" w:rsidP="002A7B52">
      <w:pPr>
        <w:widowControl w:val="0"/>
        <w:numPr>
          <w:ilvl w:val="0"/>
          <w:numId w:val="5"/>
        </w:numPr>
        <w:tabs>
          <w:tab w:val="left" w:pos="1291"/>
        </w:tabs>
        <w:autoSpaceDE w:val="0"/>
        <w:autoSpaceDN w:val="0"/>
        <w:spacing w:before="3" w:after="0" w:line="319" w:lineRule="exact"/>
        <w:ind w:hanging="2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Цели и</w:t>
      </w:r>
      <w:r w:rsidRPr="002A7B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задачи: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09"/>
        </w:tabs>
        <w:autoSpaceDE w:val="0"/>
        <w:autoSpaceDN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Основная цель создания Сайта - привлечение жителей района, других районов, городов и регионов к участию в социально-экономическом развитии и общественно-политической жизни муниципального района, всестороннее и оперативное освещение деятельности органов местного самоуправления муниципального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03"/>
        </w:tabs>
        <w:autoSpaceDE w:val="0"/>
        <w:autoSpaceDN w:val="0"/>
        <w:spacing w:after="0" w:line="322" w:lineRule="exact"/>
        <w:ind w:left="1502" w:hanging="492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Основными задачами Сайта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являются: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2.2.1.Обеспечение открытости в деятельности органов местного самоуправления муниципального района и доступности муниципальных информационных ресурсов;</w:t>
      </w:r>
    </w:p>
    <w:p w:rsidR="002A7B52" w:rsidRPr="002A7B52" w:rsidRDefault="002A7B52" w:rsidP="002A7B52">
      <w:pPr>
        <w:widowControl w:val="0"/>
        <w:numPr>
          <w:ilvl w:val="2"/>
          <w:numId w:val="5"/>
        </w:numPr>
        <w:tabs>
          <w:tab w:val="left" w:pos="1725"/>
        </w:tabs>
        <w:autoSpaceDE w:val="0"/>
        <w:autoSpaceDN w:val="0"/>
        <w:spacing w:after="0" w:line="240" w:lineRule="auto"/>
        <w:ind w:right="101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Предоставление населению 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своевременной и достоверной информации о деятельности органов местного самоуправления муниципального района, об издаваемых нормативных правовых актах, информации о муниципальных услугах и функциях, предоставление возможности органам местного самоуправления вести интерактивный диалог с населением, обсуждение актуальных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проблем, подготовка и принятие управленческих решений с учетом мнения</w:t>
      </w:r>
      <w:r w:rsidRPr="002A7B52">
        <w:rPr>
          <w:rFonts w:ascii="Times New Roman" w:eastAsia="Times New Roman" w:hAnsi="Times New Roman" w:cs="Times New Roman"/>
          <w:spacing w:val="-2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населения;</w:t>
      </w:r>
    </w:p>
    <w:p w:rsidR="002A7B52" w:rsidRPr="002A7B52" w:rsidRDefault="002A7B52" w:rsidP="002A7B52">
      <w:pPr>
        <w:widowControl w:val="0"/>
        <w:numPr>
          <w:ilvl w:val="2"/>
          <w:numId w:val="5"/>
        </w:numPr>
        <w:tabs>
          <w:tab w:val="left" w:pos="1818"/>
        </w:tabs>
        <w:autoSpaceDE w:val="0"/>
        <w:autoSpaceDN w:val="0"/>
        <w:spacing w:after="0" w:line="240" w:lineRule="auto"/>
        <w:ind w:right="104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Формирование целостного позитивного образа муниципального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 xml:space="preserve">образования –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Кулангинское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сельское поселение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(далее сельское поселение) в Республике Татарстан, Российской Федерации.</w:t>
      </w:r>
    </w:p>
    <w:p w:rsidR="002A7B52" w:rsidRPr="002A7B52" w:rsidRDefault="002A7B52" w:rsidP="002A7B52">
      <w:pPr>
        <w:widowControl w:val="0"/>
        <w:numPr>
          <w:ilvl w:val="0"/>
          <w:numId w:val="5"/>
        </w:numPr>
        <w:tabs>
          <w:tab w:val="left" w:pos="1291"/>
        </w:tabs>
        <w:autoSpaceDE w:val="0"/>
        <w:autoSpaceDN w:val="0"/>
        <w:spacing w:before="5" w:after="0" w:line="319" w:lineRule="exact"/>
        <w:ind w:hanging="2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Функции: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03"/>
        </w:tabs>
        <w:autoSpaceDE w:val="0"/>
        <w:autoSpaceDN w:val="0"/>
        <w:spacing w:after="0" w:line="319" w:lineRule="exact"/>
        <w:ind w:left="1502" w:hanging="492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Основными функциями Сайта</w:t>
      </w:r>
      <w:r w:rsidRPr="002A7B52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являются: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65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Обеспечение постоянного информационного присутствия органов местного самоуправления муниципального района (далее – ОМСУ района) в международной компьютерной информационно-коммуникационной</w:t>
      </w:r>
      <w:r w:rsidRPr="002A7B52">
        <w:rPr>
          <w:rFonts w:ascii="Times New Roman" w:eastAsia="Times New Roman" w:hAnsi="Times New Roman" w:cs="Times New Roman"/>
          <w:spacing w:val="42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сети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21" w:lineRule="exact"/>
        <w:ind w:left="3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«Интернет»;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75"/>
        </w:tabs>
        <w:autoSpaceDE w:val="0"/>
        <w:autoSpaceDN w:val="0"/>
        <w:spacing w:before="89"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Формирование устойчивого интереса к жизни района у местных жителей и жителей других районов, городов и</w:t>
      </w:r>
      <w:r w:rsidRPr="002A7B52">
        <w:rPr>
          <w:rFonts w:ascii="Times New Roman" w:eastAsia="Times New Roman" w:hAnsi="Times New Roman" w:cs="Times New Roman"/>
          <w:spacing w:val="-1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регионов;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77"/>
        </w:tabs>
        <w:autoSpaceDE w:val="0"/>
        <w:autoSpaceDN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Удовлетворение информационных потребностей жителей района, жителей других районов, городов,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регионов;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82"/>
        </w:tabs>
        <w:autoSpaceDE w:val="0"/>
        <w:autoSpaceDN w:val="0"/>
        <w:spacing w:after="0" w:line="240" w:lineRule="auto"/>
        <w:ind w:right="10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Информирование граждан, индивидуальных предпринимателей и юридических лиц о размещении заказов на поставки товаров, выполнение работ, оказание услуг для муниципальных</w:t>
      </w:r>
      <w:r w:rsidRPr="002A7B52">
        <w:rPr>
          <w:rFonts w:ascii="Times New Roman" w:eastAsia="Times New Roman" w:hAnsi="Times New Roman" w:cs="Times New Roman"/>
          <w:spacing w:val="-9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нужд;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56"/>
        </w:tabs>
        <w:autoSpaceDE w:val="0"/>
        <w:autoSpaceDN w:val="0"/>
        <w:spacing w:after="0" w:line="24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Совершенствование взаимодействия ОМСУ района со средствами массовой информации и общественностью путем предоставления своевременного доступа к достоверной информации, в том числе</w:t>
      </w:r>
      <w:r w:rsidRPr="002A7B52">
        <w:rPr>
          <w:rFonts w:ascii="Times New Roman" w:eastAsia="Times New Roman" w:hAnsi="Times New Roman" w:cs="Times New Roman"/>
          <w:spacing w:val="-17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новостной;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11"/>
        </w:tabs>
        <w:autoSpaceDE w:val="0"/>
        <w:autoSpaceDN w:val="0"/>
        <w:spacing w:after="0" w:line="321" w:lineRule="exact"/>
        <w:ind w:left="1710" w:hanging="70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Предоставление справочной информации о работе ОМСУ</w:t>
      </w:r>
      <w:r w:rsidRPr="002A7B52">
        <w:rPr>
          <w:rFonts w:ascii="Times New Roman" w:eastAsia="Times New Roman" w:hAnsi="Times New Roman" w:cs="Times New Roman"/>
          <w:spacing w:val="-10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11"/>
        </w:tabs>
        <w:autoSpaceDE w:val="0"/>
        <w:autoSpaceDN w:val="0"/>
        <w:spacing w:after="0" w:line="322" w:lineRule="exact"/>
        <w:ind w:left="1710" w:hanging="70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Предоставление справочной информации о жизни</w:t>
      </w:r>
      <w:r w:rsidRPr="002A7B52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2A7B52" w:rsidP="002A7B52">
      <w:pPr>
        <w:widowControl w:val="0"/>
        <w:numPr>
          <w:ilvl w:val="2"/>
          <w:numId w:val="4"/>
        </w:numPr>
        <w:tabs>
          <w:tab w:val="left" w:pos="1711"/>
        </w:tabs>
        <w:autoSpaceDE w:val="0"/>
        <w:autoSpaceDN w:val="0"/>
        <w:spacing w:after="0" w:line="240" w:lineRule="auto"/>
        <w:ind w:left="1710" w:hanging="70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Получение обратной связи от</w:t>
      </w:r>
      <w:r w:rsidRPr="002A7B52">
        <w:rPr>
          <w:rFonts w:ascii="Times New Roman" w:eastAsia="Times New Roman" w:hAnsi="Times New Roman" w:cs="Times New Roman"/>
          <w:spacing w:val="-8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населения.</w:t>
      </w:r>
    </w:p>
    <w:p w:rsidR="002A7B52" w:rsidRPr="002A7B52" w:rsidRDefault="002A7B52" w:rsidP="002A7B52">
      <w:pPr>
        <w:widowControl w:val="0"/>
        <w:numPr>
          <w:ilvl w:val="0"/>
          <w:numId w:val="5"/>
        </w:numPr>
        <w:tabs>
          <w:tab w:val="left" w:pos="1291"/>
        </w:tabs>
        <w:autoSpaceDE w:val="0"/>
        <w:autoSpaceDN w:val="0"/>
        <w:spacing w:before="7" w:after="0" w:line="319" w:lineRule="exact"/>
        <w:ind w:hanging="2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Статус публикуемой</w:t>
      </w:r>
      <w:r w:rsidRPr="002A7B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информации: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26"/>
        </w:tabs>
        <w:autoSpaceDE w:val="0"/>
        <w:autoSpaceDN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Информация, размещаемая на Сайте, носит статус официальной, она является публичной и</w:t>
      </w:r>
      <w:r w:rsidRPr="002A7B52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бесплатной;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21"/>
        </w:tabs>
        <w:autoSpaceDE w:val="0"/>
        <w:autoSpaceDN w:val="0"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 Сайте может размещаться информация, не носящая официальный характер, с обязательным уведомлением об ее источнике и</w:t>
      </w:r>
      <w:r w:rsidRPr="002A7B52">
        <w:rPr>
          <w:rFonts w:ascii="Times New Roman" w:eastAsia="Times New Roman" w:hAnsi="Times New Roman" w:cs="Times New Roman"/>
          <w:spacing w:val="-1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статусе;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33"/>
        </w:tabs>
        <w:autoSpaceDE w:val="0"/>
        <w:autoSpaceDN w:val="0"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Частичное или полное использование материалов Сайта в средствах массовой информации или других источниках возможно только при условии обязательной ссылки на ее источник – Сайт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31"/>
        </w:tabs>
        <w:autoSpaceDE w:val="0"/>
        <w:autoSpaceDN w:val="0"/>
        <w:spacing w:after="0" w:line="240" w:lineRule="auto"/>
        <w:ind w:right="110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Структура страниц Сайта должна определяться в соответствии с его основными задачами, соответствующей формой и</w:t>
      </w:r>
      <w:r w:rsidRPr="002A7B52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стилистикой;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629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 Сайте запрещается размещение информации, относимой по действующему законодательству к информации ограниченного доступа (конфиденциальная</w:t>
      </w:r>
      <w:r w:rsidRPr="002A7B52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информация).</w:t>
      </w:r>
    </w:p>
    <w:p w:rsidR="002A7B52" w:rsidRPr="002A7B52" w:rsidRDefault="002A7B52" w:rsidP="002A7B52">
      <w:pPr>
        <w:widowControl w:val="0"/>
        <w:numPr>
          <w:ilvl w:val="0"/>
          <w:numId w:val="5"/>
        </w:numPr>
        <w:tabs>
          <w:tab w:val="left" w:pos="1291"/>
        </w:tabs>
        <w:autoSpaceDE w:val="0"/>
        <w:autoSpaceDN w:val="0"/>
        <w:spacing w:before="3" w:after="0" w:line="319" w:lineRule="exact"/>
        <w:ind w:hanging="2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Опубликование</w:t>
      </w:r>
      <w:r w:rsidRPr="002A7B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информации: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right="101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Периодичность обновления и сроки предоставления информации для размещения на соответствующих страницах Сайта определяются действующим законодательством Российской Федерации, </w:t>
      </w:r>
      <w:hyperlink r:id="rId15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Уставом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района, а также </w:t>
      </w:r>
      <w:hyperlink r:id="rId16">
        <w:proofErr w:type="gramStart"/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Порядк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ом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опубликования информации на официальном сайте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района, утверждаемым постановлением Исполнительного комитета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2A7B52" w:rsidP="002A7B52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 Сайте также размещается информация о деятельности органов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 xml:space="preserve">местного самоуправления поселений при условии, что таковая предоставляется </w:t>
      </w: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последними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  <w:sectPr w:rsidR="002A7B52" w:rsidRPr="002A7B52" w:rsidSect="000A4FB7">
          <w:headerReference w:type="default" r:id="rId17"/>
          <w:pgSz w:w="11910" w:h="16850"/>
          <w:pgMar w:top="840" w:right="711" w:bottom="993" w:left="1276" w:header="581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УТВЕРЖДЕН</w:t>
      </w:r>
    </w:p>
    <w:p w:rsidR="002A7B52" w:rsidRPr="002A7B52" w:rsidRDefault="002A7B52" w:rsidP="002A7B52">
      <w:pPr>
        <w:widowControl w:val="0"/>
        <w:autoSpaceDE w:val="0"/>
        <w:autoSpaceDN w:val="0"/>
        <w:spacing w:before="103" w:after="0" w:line="180" w:lineRule="auto"/>
        <w:ind w:left="5967" w:right="11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Исполнительного комитета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2A7B52" w:rsidRPr="002A7B52" w:rsidRDefault="00E53393" w:rsidP="002A7B52">
      <w:pPr>
        <w:widowControl w:val="0"/>
        <w:autoSpaceDE w:val="0"/>
        <w:autoSpaceDN w:val="0"/>
        <w:spacing w:after="0" w:line="254" w:lineRule="exact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 № </w:t>
      </w:r>
      <w:r w:rsidR="002A7B52" w:rsidRPr="002A7B52">
        <w:rPr>
          <w:rFonts w:ascii="Times New Roman" w:eastAsia="Times New Roman" w:hAnsi="Times New Roman" w:cs="Times New Roman"/>
          <w:spacing w:val="63"/>
          <w:sz w:val="28"/>
          <w:szCs w:val="28"/>
          <w:lang w:eastAsia="ru-RU" w:bidi="ru-RU"/>
        </w:rPr>
        <w:t xml:space="preserve"> </w:t>
      </w:r>
      <w:r w:rsidR="002A7B52"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</w:t>
      </w: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196" w:right="30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</w:t>
      </w:r>
    </w:p>
    <w:p w:rsidR="002A7B52" w:rsidRPr="002A7B52" w:rsidRDefault="002A7B52" w:rsidP="002A7B52">
      <w:pPr>
        <w:widowControl w:val="0"/>
        <w:autoSpaceDE w:val="0"/>
        <w:autoSpaceDN w:val="0"/>
        <w:spacing w:before="120" w:after="0" w:line="180" w:lineRule="auto"/>
        <w:ind w:left="3669" w:right="829" w:hanging="26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опубликования информации на официальном сайте </w:t>
      </w:r>
    </w:p>
    <w:p w:rsidR="002A7B52" w:rsidRPr="002A7B52" w:rsidRDefault="002A7B52" w:rsidP="002A7B52">
      <w:pPr>
        <w:widowControl w:val="0"/>
        <w:autoSpaceDE w:val="0"/>
        <w:autoSpaceDN w:val="0"/>
        <w:spacing w:before="120" w:after="0" w:line="180" w:lineRule="auto"/>
        <w:ind w:left="3669" w:right="829" w:hanging="26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</w:t>
      </w:r>
    </w:p>
    <w:p w:rsidR="002A7B52" w:rsidRPr="002A7B52" w:rsidRDefault="002A7B52" w:rsidP="002A7B52">
      <w:pPr>
        <w:widowControl w:val="0"/>
        <w:autoSpaceDE w:val="0"/>
        <w:autoSpaceDN w:val="0"/>
        <w:spacing w:before="120" w:after="0" w:line="180" w:lineRule="auto"/>
        <w:ind w:left="3669" w:right="829" w:hanging="26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муниципального района Республики Татарстан</w:t>
      </w:r>
    </w:p>
    <w:p w:rsidR="002A7B52" w:rsidRPr="002A7B52" w:rsidRDefault="002A7B52" w:rsidP="002A7B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19" w:lineRule="exact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</w:t>
      </w:r>
      <w:r w:rsidRPr="002A7B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положения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79"/>
        </w:tabs>
        <w:autoSpaceDE w:val="0"/>
        <w:autoSpaceDN w:val="0"/>
        <w:spacing w:after="0" w:line="240" w:lineRule="auto"/>
        <w:ind w:right="100" w:firstLine="691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Настоящий Порядок опубликования информации на официальном сайте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(далее Порядок) разработан в целях обеспечения в соответствии с нормами действующего законодательства Российской Федерации размещения информации на официальном сайте Багаевского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(далее - официальный сайт) в информационно-телекоммуникационной сети «Интернет» по адресу: http://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val="en-US" w:eastAsia="ru-RU" w:bidi="ru-RU"/>
        </w:rPr>
        <w:t>kulangin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-kaybici.tatarstan.ru/;</w:t>
      </w:r>
      <w:proofErr w:type="gramEnd"/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675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Правовой  основой  Порядка  являются   Федеральный   </w:t>
      </w:r>
      <w:hyperlink r:id="rId18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закон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от  09 февраля 2009 года № 8-ФЗ «Об обеспечении доступа к информации о деятельности государственных органов и органов местного самоуправления», Градостроительный </w:t>
      </w:r>
      <w:hyperlink r:id="rId19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кодекс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Российской  Федерации,  Федеральный  </w:t>
      </w:r>
      <w:hyperlink r:id="rId20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закон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от  29 декабря 2004 года № 191-ФЗ «О введении в действие Градостроительного кодекса Российской Федерации», </w:t>
      </w:r>
      <w:hyperlink r:id="rId21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Устав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«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Кулангинское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сельское поселение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и другие нормативные правовые акты Российской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Федерации, законы Республики Татарстан, муниципальные правовые акты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«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Кулангинское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сельское поселение 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03"/>
        </w:tabs>
        <w:autoSpaceDE w:val="0"/>
        <w:autoSpaceDN w:val="0"/>
        <w:spacing w:after="0" w:line="321" w:lineRule="exact"/>
        <w:ind w:left="1502" w:hanging="492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Понятия, используемые в настоящем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Порядке:</w:t>
      </w:r>
    </w:p>
    <w:p w:rsidR="002A7B52" w:rsidRPr="002A7B52" w:rsidRDefault="002A7B52" w:rsidP="002A7B52">
      <w:pPr>
        <w:widowControl w:val="0"/>
        <w:tabs>
          <w:tab w:val="left" w:pos="1637"/>
          <w:tab w:val="left" w:pos="2136"/>
          <w:tab w:val="left" w:pos="2621"/>
          <w:tab w:val="left" w:pos="3526"/>
          <w:tab w:val="left" w:pos="4561"/>
          <w:tab w:val="left" w:pos="5066"/>
          <w:tab w:val="left" w:pos="5454"/>
          <w:tab w:val="left" w:pos="5846"/>
          <w:tab w:val="left" w:pos="6373"/>
          <w:tab w:val="left" w:pos="7289"/>
          <w:tab w:val="left" w:pos="8292"/>
        </w:tabs>
        <w:autoSpaceDE w:val="0"/>
        <w:autoSpaceDN w:val="0"/>
        <w:spacing w:after="0" w:line="240" w:lineRule="auto"/>
        <w:ind w:left="302" w:right="102" w:firstLine="707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администрирование официального сайта –</w:t>
      </w:r>
      <w:r w:rsidRPr="002A7B52">
        <w:rPr>
          <w:rFonts w:ascii="Times New Roman" w:eastAsia="Times New Roman" w:hAnsi="Times New Roman" w:cs="Times New Roman"/>
          <w:spacing w:val="36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информационное</w:t>
      </w:r>
      <w:r w:rsidRPr="002A7B52">
        <w:rPr>
          <w:rFonts w:ascii="Times New Roman" w:eastAsia="Times New Roman" w:hAnsi="Times New Roman" w:cs="Times New Roman"/>
          <w:spacing w:val="25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наполнение, внесение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необходимых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изменений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ранее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размещенную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информацию,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непосредственное техническое размещение информации на</w:t>
      </w:r>
      <w:r w:rsidRPr="002A7B52">
        <w:rPr>
          <w:rFonts w:ascii="Times New Roman" w:eastAsia="Times New Roman" w:hAnsi="Times New Roman" w:cs="Times New Roman"/>
          <w:spacing w:val="-22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официальном</w:t>
      </w:r>
      <w:r w:rsidRPr="002A7B5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сайте; информация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деятельности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органов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местного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самоуправления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района (далее также информация) – информация (в том числе документированная), созданная в пределах своих полномочий органами местного самоуправления муниципального района или организациями, подведомственными органам местного самоуправления муниципального района (далее подведомственные организации), либо поступившая в указанные органы и организации. К информации о деятельности органов местного самоуправления муниципального района относятся муниципальные правовые акты, устанавливающие структуру, полномочия, порядок формирования и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деятельности указанных органов и организаций, иная информация, касающаяся их</w:t>
      </w:r>
      <w:r w:rsidRPr="002A7B5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сайт - веб-сайт - в компьютерной сети объединенная под одним адресом (доменным именем или IP-адресом) совокупность документов частного лица или организации;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информационно-телекоммуникационная сеть «Интернет» – глобальная телекоммуникационная сеть информационных и вычислительных ресурсов;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2" w:lineRule="auto"/>
        <w:ind w:left="302" w:right="10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сопроводительный лист – документ на бумажном носителе, оформляемый по правилам, предусмотренным </w:t>
      </w:r>
      <w:hyperlink r:id="rId22"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пунктом 4.2 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настоящего Порядка;</w:t>
      </w:r>
    </w:p>
    <w:p w:rsidR="002A7B52" w:rsidRPr="002A7B52" w:rsidRDefault="002A7B52" w:rsidP="002A7B52">
      <w:pPr>
        <w:widowControl w:val="0"/>
        <w:autoSpaceDE w:val="0"/>
        <w:autoSpaceDN w:val="0"/>
        <w:spacing w:before="34"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провайдер - организация, предоставляющая услуги доступа к информационно-телекоммуникационной сети «Интернет» и иные, связанные с информационно-телекоммуникационной сетью «Интернет», услуги.</w:t>
      </w:r>
    </w:p>
    <w:p w:rsidR="002A7B52" w:rsidRPr="002A7B52" w:rsidRDefault="002A7B52" w:rsidP="002A7B52">
      <w:pPr>
        <w:widowControl w:val="0"/>
        <w:autoSpaceDE w:val="0"/>
        <w:autoSpaceDN w:val="0"/>
        <w:spacing w:before="2" w:after="0" w:line="240" w:lineRule="auto"/>
        <w:ind w:left="302" w:right="11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Понятия «опубликование информации» и «размещение информации» для целей настоящего Порядка являются тождественными.</w:t>
      </w:r>
    </w:p>
    <w:p w:rsidR="002A7B52" w:rsidRPr="002A7B52" w:rsidRDefault="002A7B52" w:rsidP="002A7B52">
      <w:pPr>
        <w:widowControl w:val="0"/>
        <w:numPr>
          <w:ilvl w:val="0"/>
          <w:numId w:val="3"/>
        </w:numPr>
        <w:tabs>
          <w:tab w:val="left" w:pos="1392"/>
        </w:tabs>
        <w:autoSpaceDE w:val="0"/>
        <w:autoSpaceDN w:val="0"/>
        <w:spacing w:before="4" w:after="0" w:line="319" w:lineRule="exact"/>
        <w:ind w:left="139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Информация, подлежащая опубликованию на официальном</w:t>
      </w:r>
      <w:r w:rsidRPr="002A7B52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сайте</w:t>
      </w:r>
    </w:p>
    <w:p w:rsidR="002A7B52" w:rsidRPr="002A7B52" w:rsidRDefault="002A7B52" w:rsidP="002A7B52">
      <w:pPr>
        <w:widowControl w:val="0"/>
        <w:numPr>
          <w:ilvl w:val="1"/>
          <w:numId w:val="2"/>
        </w:numPr>
        <w:tabs>
          <w:tab w:val="left" w:pos="1655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Опубликованию на официальном сайте подлежит информация согласно </w:t>
      </w:r>
      <w:hyperlink r:id="rId23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>перечню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информации о деятельности органов местного самоуправления муниципального района, размещаемой в информационн</w:t>
      </w: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о-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телекоммуникационной сети «Интернет», утверждаемому постановлением Исполнительного комитета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</w:t>
      </w:r>
      <w:r w:rsidRPr="002A7B52">
        <w:rPr>
          <w:rFonts w:ascii="Times New Roman" w:eastAsia="Times New Roman" w:hAnsi="Times New Roman" w:cs="Times New Roman"/>
          <w:spacing w:val="2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 Республики Татарстан;</w:t>
      </w:r>
    </w:p>
    <w:p w:rsidR="002A7B52" w:rsidRPr="002A7B52" w:rsidRDefault="002A7B52" w:rsidP="002A7B52">
      <w:pPr>
        <w:widowControl w:val="0"/>
        <w:numPr>
          <w:ilvl w:val="1"/>
          <w:numId w:val="2"/>
        </w:numPr>
        <w:tabs>
          <w:tab w:val="left" w:pos="1787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 официальном сайте также размещается информация, представленная органами местного самоуправления сельских поселений;</w:t>
      </w:r>
    </w:p>
    <w:p w:rsidR="002A7B52" w:rsidRPr="002A7B52" w:rsidRDefault="002A7B52" w:rsidP="002A7B52">
      <w:pPr>
        <w:widowControl w:val="0"/>
        <w:numPr>
          <w:ilvl w:val="1"/>
          <w:numId w:val="2"/>
        </w:numPr>
        <w:tabs>
          <w:tab w:val="left" w:pos="1787"/>
        </w:tabs>
        <w:autoSpaceDE w:val="0"/>
        <w:autoSpaceDN w:val="0"/>
        <w:spacing w:after="0" w:line="24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 официальном сайте также размещается информация, представленная органами государственной власти Республики Татарстан и иными органами и организациями по согласованию с администратором сайта в соответствии с </w:t>
      </w:r>
      <w:hyperlink r:id="rId24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 xml:space="preserve">пунктом 3.2.1 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настоящего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Порядка.</w:t>
      </w:r>
    </w:p>
    <w:p w:rsidR="002A7B52" w:rsidRPr="002A7B52" w:rsidRDefault="002A7B52" w:rsidP="002A7B52">
      <w:pPr>
        <w:widowControl w:val="0"/>
        <w:numPr>
          <w:ilvl w:val="0"/>
          <w:numId w:val="3"/>
        </w:numPr>
        <w:tabs>
          <w:tab w:val="left" w:pos="1559"/>
        </w:tabs>
        <w:autoSpaceDE w:val="0"/>
        <w:autoSpaceDN w:val="0"/>
        <w:spacing w:before="3" w:after="0" w:line="240" w:lineRule="auto"/>
        <w:ind w:right="106"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Лица, ответственные за опубликование информации на официальном</w:t>
      </w:r>
      <w:r w:rsidRPr="002A7B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сайте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03"/>
        </w:tabs>
        <w:autoSpaceDE w:val="0"/>
        <w:autoSpaceDN w:val="0"/>
        <w:spacing w:after="0" w:line="319" w:lineRule="exact"/>
        <w:ind w:firstLine="7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Лицом, ответственным за опубликование информации,</w:t>
      </w:r>
      <w:r w:rsidRPr="002A7B52">
        <w:rPr>
          <w:rFonts w:ascii="Times New Roman" w:eastAsia="Times New Roman" w:hAnsi="Times New Roman" w:cs="Times New Roman"/>
          <w:spacing w:val="-1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является: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9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администратор официального сайта (далее также администратор) - лицо, в чьи обязанности входит проверка информации, указанной в пункте 2.3 настоящего Порядка, и предполагаемой к опубликованию на официальном сайте на соответствие нормативным правовым актам Российской Федерации, Республики Татарстан, муниципальным правовым актам муниципального образования, регулирующим вопросы размещения информации и непосредственное (техническое) размещение информации на официальном сайте (администрирование</w:t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сайта);</w:t>
      </w:r>
      <w:proofErr w:type="gramEnd"/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отправитель информации (далее также отправитель) – физическое или юридическое лицо, представляющее информацию для опубликования на официальном сайте;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03"/>
        </w:tabs>
        <w:autoSpaceDE w:val="0"/>
        <w:autoSpaceDN w:val="0"/>
        <w:spacing w:after="0" w:line="321" w:lineRule="exact"/>
        <w:ind w:firstLine="7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Полномочия лиц, ответственных за опубликование</w:t>
      </w:r>
      <w:r w:rsidRPr="002A7B52">
        <w:rPr>
          <w:rFonts w:ascii="Times New Roman" w:eastAsia="Times New Roman" w:hAnsi="Times New Roman" w:cs="Times New Roman"/>
          <w:spacing w:val="-15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информации:</w:t>
      </w:r>
    </w:p>
    <w:p w:rsidR="002A7B52" w:rsidRPr="002A7B52" w:rsidRDefault="002A7B52" w:rsidP="002A7B52">
      <w:pPr>
        <w:widowControl w:val="0"/>
        <w:numPr>
          <w:ilvl w:val="2"/>
          <w:numId w:val="3"/>
        </w:numPr>
        <w:tabs>
          <w:tab w:val="left" w:pos="1711"/>
        </w:tabs>
        <w:autoSpaceDE w:val="0"/>
        <w:autoSpaceDN w:val="0"/>
        <w:spacing w:before="2" w:after="0" w:line="322" w:lineRule="exact"/>
        <w:ind w:hanging="70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Администратор официального</w:t>
      </w:r>
      <w:r w:rsidRPr="002A7B52">
        <w:rPr>
          <w:rFonts w:ascii="Times New Roman" w:eastAsia="Times New Roman" w:hAnsi="Times New Roman" w:cs="Times New Roman"/>
          <w:spacing w:val="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сайта: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осуществляет проверку информации, указанной в пункте 2.3. настоящего Порядка, и представленной к размещению на официальном сайте, перед ее размещением, а также текущую проверку размещенной информации на предмет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соответствия Федеральному </w:t>
      </w:r>
      <w:hyperlink r:id="rId25"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закону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самоуправления», а также иным нормативным правовым актам Российской Федерации, Республики Татарстан, муниципальным</w:t>
      </w:r>
      <w:proofErr w:type="gram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правовым актам муниципального образования, регулирующим вопросы размещения информации;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10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согласование представляемой к размещению информации; отказывает в согласовании размещения представленной информации</w:t>
      </w:r>
      <w:r w:rsidRPr="002A7B52">
        <w:rPr>
          <w:rFonts w:ascii="Times New Roman" w:eastAsia="Times New Roman" w:hAnsi="Times New Roman" w:cs="Times New Roman"/>
          <w:spacing w:val="68"/>
          <w:sz w:val="28"/>
          <w:szCs w:val="28"/>
          <w:lang w:eastAsia="ru-RU" w:bidi="ru-RU"/>
        </w:rPr>
        <w:t xml:space="preserve"> </w:t>
      </w: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</w:p>
    <w:p w:rsidR="002A7B52" w:rsidRPr="002A7B52" w:rsidRDefault="002A7B52" w:rsidP="002A7B52">
      <w:pPr>
        <w:widowControl w:val="0"/>
        <w:autoSpaceDE w:val="0"/>
        <w:autoSpaceDN w:val="0"/>
        <w:spacing w:after="0" w:line="321" w:lineRule="exact"/>
        <w:ind w:left="3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случае</w:t>
      </w:r>
      <w:proofErr w:type="gram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21" w:lineRule="exact"/>
        <w:ind w:left="302" w:firstLine="69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несоответствия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содержания</w:t>
      </w:r>
      <w:r w:rsidRPr="002A7B52">
        <w:rPr>
          <w:rFonts w:ascii="Times New Roman" w:eastAsia="Times New Roman" w:hAnsi="Times New Roman" w:cs="Times New Roman"/>
          <w:spacing w:val="49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hyperlink r:id="rId26"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разделу</w:t>
        </w:r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ab/>
          <w:t>2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настоящего Порядка;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если представленная информация не имеет отношения к деятельности органов местного самоуправления муниципального района;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если информация представлена не в виде электронного документа, либо приложенная информация не соответствует информации, указанной в сопроводительном</w:t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листе.</w:t>
      </w:r>
    </w:p>
    <w:p w:rsidR="002A7B52" w:rsidRPr="002A7B52" w:rsidRDefault="002A7B52" w:rsidP="002A7B52">
      <w:pPr>
        <w:widowControl w:val="0"/>
        <w:tabs>
          <w:tab w:val="left" w:pos="3499"/>
          <w:tab w:val="left" w:pos="5214"/>
          <w:tab w:val="left" w:pos="7637"/>
          <w:tab w:val="left" w:pos="9663"/>
        </w:tabs>
        <w:autoSpaceDE w:val="0"/>
        <w:autoSpaceDN w:val="0"/>
        <w:spacing w:after="0" w:line="242" w:lineRule="auto"/>
        <w:ind w:left="302" w:right="107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непосредственно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размещает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представленную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информацию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 официальном</w:t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сайте;</w:t>
      </w:r>
    </w:p>
    <w:p w:rsidR="002A7B52" w:rsidRPr="002A7B52" w:rsidRDefault="002A7B52" w:rsidP="002A7B52">
      <w:pPr>
        <w:widowControl w:val="0"/>
        <w:tabs>
          <w:tab w:val="left" w:pos="2606"/>
          <w:tab w:val="left" w:pos="3007"/>
          <w:tab w:val="left" w:pos="4744"/>
          <w:tab w:val="left" w:pos="6595"/>
          <w:tab w:val="left" w:pos="8091"/>
          <w:tab w:val="left" w:pos="8492"/>
          <w:tab w:val="left" w:pos="9585"/>
        </w:tabs>
        <w:autoSpaceDE w:val="0"/>
        <w:autoSpaceDN w:val="0"/>
        <w:spacing w:after="0" w:line="240" w:lineRule="auto"/>
        <w:ind w:left="302" w:right="109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отказывает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размещении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информации,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указанной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пункте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2.3 настоящего Порядка;</w:t>
      </w:r>
    </w:p>
    <w:p w:rsidR="002A7B52" w:rsidRPr="002A7B52" w:rsidRDefault="002A7B52" w:rsidP="002A7B52">
      <w:pPr>
        <w:widowControl w:val="0"/>
        <w:numPr>
          <w:ilvl w:val="2"/>
          <w:numId w:val="3"/>
        </w:numPr>
        <w:tabs>
          <w:tab w:val="left" w:pos="1711"/>
        </w:tabs>
        <w:autoSpaceDE w:val="0"/>
        <w:autoSpaceDN w:val="0"/>
        <w:spacing w:after="0" w:line="321" w:lineRule="exact"/>
        <w:ind w:hanging="70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Отправитель</w:t>
      </w:r>
      <w:r w:rsidRPr="002A7B52">
        <w:rPr>
          <w:rFonts w:ascii="Times New Roman" w:eastAsia="Times New Roman" w:hAnsi="Times New Roman" w:cs="Times New Roman"/>
          <w:spacing w:val="-2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информации: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представляет информацию для опубликования на официальном сайте в порядке, предусмотренном </w:t>
      </w:r>
      <w:hyperlink r:id="rId27">
        <w:r w:rsidRPr="002A7B52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разделом 4 </w:t>
        </w:r>
      </w:hyperlink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настоящего Порядка;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несет ответственность за содержание представляемой к опубликованию информации, а также своевременность представления такой информации;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629"/>
          <w:tab w:val="left" w:pos="3710"/>
        </w:tabs>
        <w:autoSpaceDE w:val="0"/>
        <w:autoSpaceDN w:val="0"/>
        <w:spacing w:after="0" w:line="240" w:lineRule="auto"/>
        <w:ind w:right="100" w:firstLine="7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Администратор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 xml:space="preserve">официального сайта назначается распоряжением руководителя Исполнительного комитета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</w:t>
      </w:r>
      <w:r w:rsidRPr="002A7B52">
        <w:rPr>
          <w:rFonts w:ascii="Times New Roman" w:eastAsia="Times New Roman" w:hAnsi="Times New Roman" w:cs="Times New Roman"/>
          <w:spacing w:val="2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района.</w:t>
      </w:r>
    </w:p>
    <w:p w:rsidR="002A7B52" w:rsidRPr="002A7B52" w:rsidRDefault="002A7B52" w:rsidP="002A7B52">
      <w:pPr>
        <w:widowControl w:val="0"/>
        <w:numPr>
          <w:ilvl w:val="0"/>
          <w:numId w:val="3"/>
        </w:numPr>
        <w:tabs>
          <w:tab w:val="left" w:pos="1450"/>
          <w:tab w:val="left" w:pos="1451"/>
          <w:tab w:val="left" w:pos="2786"/>
          <w:tab w:val="left" w:pos="4907"/>
          <w:tab w:val="left" w:pos="6762"/>
          <w:tab w:val="left" w:pos="7441"/>
          <w:tab w:val="left" w:pos="9636"/>
        </w:tabs>
        <w:autoSpaceDE w:val="0"/>
        <w:autoSpaceDN w:val="0"/>
        <w:spacing w:after="0" w:line="240" w:lineRule="auto"/>
        <w:ind w:right="1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представления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информации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для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опубликования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на официальном</w:t>
      </w:r>
      <w:r w:rsidRPr="002A7B52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сайте: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654"/>
          <w:tab w:val="left" w:pos="1655"/>
          <w:tab w:val="left" w:pos="3419"/>
          <w:tab w:val="left" w:pos="5472"/>
          <w:tab w:val="left" w:pos="5967"/>
          <w:tab w:val="left" w:pos="7732"/>
          <w:tab w:val="left" w:pos="9029"/>
          <w:tab w:val="left" w:pos="9384"/>
        </w:tabs>
        <w:autoSpaceDE w:val="0"/>
        <w:autoSpaceDN w:val="0"/>
        <w:spacing w:after="0" w:line="240" w:lineRule="auto"/>
        <w:ind w:right="108" w:firstLine="7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Информация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представляется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на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электронном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носителе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в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виде электронного документа в следующих</w:t>
      </w:r>
      <w:r w:rsidRPr="002A7B52">
        <w:rPr>
          <w:rFonts w:ascii="Times New Roman" w:eastAsia="Times New Roman" w:hAnsi="Times New Roman" w:cs="Times New Roman"/>
          <w:spacing w:val="-8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форматах: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1010" w:right="25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текстовые документы –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doc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txt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rtf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docx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odt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электронные таблицы –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xls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xlsx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ods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21" w:lineRule="exact"/>
        <w:ind w:left="10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презентации –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ppt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pptx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odp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1010" w:right="2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графические изображения –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jpg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bmp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jpeg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gif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видеоматериалы –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avi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wmv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mov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mpeg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mpg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аудио (звуковые) материалы – *.mp3, *.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wma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22" w:lineRule="exact"/>
        <w:ind w:left="10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 каждого файла не может превышать 50 (пятьдесят) Мб;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91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При представлении информации для опубликования оформляется сопроводительный ли</w:t>
      </w: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ст в пр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оизвольной форме с обязательным указанием следующих данных: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2" w:lineRule="auto"/>
        <w:ind w:left="302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конкретное место (раздел, подраздел) в структуре официального сайта, в котором необходимо осуществить размещение информации;</w:t>
      </w:r>
    </w:p>
    <w:p w:rsidR="002A7B52" w:rsidRPr="002A7B52" w:rsidRDefault="002A7B52" w:rsidP="002A7B52">
      <w:pPr>
        <w:widowControl w:val="0"/>
        <w:tabs>
          <w:tab w:val="left" w:pos="3000"/>
          <w:tab w:val="left" w:pos="3974"/>
          <w:tab w:val="left" w:pos="5794"/>
          <w:tab w:val="left" w:pos="7145"/>
          <w:tab w:val="left" w:pos="9116"/>
          <w:tab w:val="left" w:pos="9503"/>
        </w:tabs>
        <w:autoSpaceDE w:val="0"/>
        <w:autoSpaceDN w:val="0"/>
        <w:spacing w:after="0" w:line="240" w:lineRule="auto"/>
        <w:ind w:left="302" w:right="100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наименование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вновь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создаваемых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разделов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(подразделов)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при необходимости их</w:t>
      </w:r>
      <w:r w:rsidRPr="002A7B5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создания;</w:t>
      </w:r>
    </w:p>
    <w:p w:rsidR="002A7B52" w:rsidRPr="002A7B52" w:rsidRDefault="002A7B52" w:rsidP="002A7B52">
      <w:pPr>
        <w:widowControl w:val="0"/>
        <w:tabs>
          <w:tab w:val="left" w:pos="2307"/>
          <w:tab w:val="left" w:pos="2818"/>
          <w:tab w:val="left" w:pos="3868"/>
          <w:tab w:val="left" w:pos="5571"/>
          <w:tab w:val="left" w:pos="7416"/>
          <w:tab w:val="left" w:pos="9173"/>
          <w:tab w:val="left" w:pos="9505"/>
        </w:tabs>
        <w:autoSpaceDE w:val="0"/>
        <w:autoSpaceDN w:val="0"/>
        <w:spacing w:after="0" w:line="240" w:lineRule="auto"/>
        <w:ind w:left="302" w:right="100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указание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особое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оформление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размещаемой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информации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при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необходимости такого оформления и наличии технической</w:t>
      </w:r>
      <w:r w:rsidRPr="002A7B5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321" w:lineRule="exact"/>
        <w:ind w:left="10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предполагаемая дата опубликования информации.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10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Представленные сведения не должны допускать двоякого их толкования;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926"/>
          <w:tab w:val="left" w:pos="1927"/>
          <w:tab w:val="left" w:pos="3964"/>
          <w:tab w:val="left" w:pos="6286"/>
          <w:tab w:val="left" w:pos="8427"/>
        </w:tabs>
        <w:autoSpaceDE w:val="0"/>
        <w:autoSpaceDN w:val="0"/>
        <w:spacing w:after="0" w:line="240" w:lineRule="auto"/>
        <w:ind w:right="105" w:firstLine="70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Информация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представляется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  <w:t>отправителем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информации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администратору сайта для ее</w:t>
      </w:r>
      <w:r w:rsidRPr="002A7B52">
        <w:rPr>
          <w:rFonts w:ascii="Times New Roman" w:eastAsia="Times New Roman" w:hAnsi="Times New Roman" w:cs="Times New Roman"/>
          <w:spacing w:val="-9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размещения.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Администратор официального сайта осуществляет техническое размещение представленной информации в день, указанный отправителем информации.</w:t>
      </w:r>
    </w:p>
    <w:p w:rsidR="002A7B52" w:rsidRPr="002A7B52" w:rsidRDefault="002A7B52" w:rsidP="002A7B52">
      <w:pPr>
        <w:widowControl w:val="0"/>
        <w:tabs>
          <w:tab w:val="left" w:pos="2666"/>
          <w:tab w:val="left" w:pos="3017"/>
          <w:tab w:val="left" w:pos="3266"/>
          <w:tab w:val="left" w:pos="4598"/>
          <w:tab w:val="left" w:pos="5121"/>
          <w:tab w:val="left" w:pos="5701"/>
          <w:tab w:val="left" w:pos="6334"/>
          <w:tab w:val="left" w:pos="7075"/>
          <w:tab w:val="left" w:pos="7992"/>
          <w:tab w:val="left" w:pos="8854"/>
        </w:tabs>
        <w:autoSpaceDE w:val="0"/>
        <w:autoSpaceDN w:val="0"/>
        <w:spacing w:after="0" w:line="242" w:lineRule="auto"/>
        <w:ind w:left="302" w:right="107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Информация,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указанная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пункте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2.3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настоящего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Порядка,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предполагаемая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опубликованию,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представляется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администратору</w:t>
      </w:r>
    </w:p>
    <w:p w:rsidR="002A7B52" w:rsidRPr="002A7B52" w:rsidRDefault="002A7B52" w:rsidP="002A7B52">
      <w:pPr>
        <w:widowControl w:val="0"/>
        <w:tabs>
          <w:tab w:val="left" w:pos="6433"/>
          <w:tab w:val="left" w:pos="6800"/>
          <w:tab w:val="left" w:pos="7971"/>
          <w:tab w:val="left" w:pos="8479"/>
          <w:tab w:val="left" w:pos="9385"/>
        </w:tabs>
        <w:autoSpaceDE w:val="0"/>
        <w:autoSpaceDN w:val="0"/>
        <w:spacing w:before="34" w:after="0" w:line="242" w:lineRule="auto"/>
        <w:ind w:left="302" w:right="10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официального  сайта  для</w:t>
      </w:r>
      <w:r w:rsidRPr="002A7B52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согласования,</w:t>
      </w:r>
      <w:r w:rsidRPr="002A7B52">
        <w:rPr>
          <w:rFonts w:ascii="Times New Roman" w:eastAsia="Times New Roman" w:hAnsi="Times New Roman" w:cs="Times New Roman"/>
          <w:spacing w:val="48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который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течение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более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двух рабочих дней осуществляет проверку представленной</w:t>
      </w:r>
      <w:r w:rsidRPr="002A7B5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В результате согласования администратор сайта размещает информацию на</w:t>
      </w:r>
      <w:r w:rsidRPr="002A7B52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сайте;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775"/>
        </w:tabs>
        <w:autoSpaceDE w:val="0"/>
        <w:autoSpaceDN w:val="0"/>
        <w:spacing w:after="0" w:line="240" w:lineRule="auto"/>
        <w:ind w:right="101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Отправитель информации самостоятельно определяет дату опубликования и представляет информацию не менее чем за 3 рабочих дня до наступления указанной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даты.</w:t>
      </w:r>
    </w:p>
    <w:p w:rsidR="002A7B52" w:rsidRPr="002A7B52" w:rsidRDefault="002A7B52" w:rsidP="002A7B52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21" w:lineRule="exact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Техническое размещение</w:t>
      </w:r>
      <w:r w:rsidRPr="002A7B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информации: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41"/>
        </w:tabs>
        <w:autoSpaceDE w:val="0"/>
        <w:autoSpaceDN w:val="0"/>
        <w:spacing w:after="0" w:line="24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Техническое размещение представленной в порядке, установленном</w:t>
      </w:r>
      <w:hyperlink r:id="rId28">
        <w:r w:rsidRPr="002A7B52">
          <w:rPr>
            <w:rFonts w:ascii="Times New Roman" w:eastAsia="Times New Roman" w:hAnsi="Times New Roman" w:cs="Times New Roman"/>
            <w:sz w:val="28"/>
            <w:lang w:eastAsia="ru-RU" w:bidi="ru-RU"/>
          </w:rPr>
          <w:t xml:space="preserve"> разделом 4</w:t>
        </w:r>
      </w:hyperlink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Правил, информации осуществляется на официальном сайте в сроки, указанные отправителем информации в соответствии с сопроводительным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листом;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531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Окончанием срока для опубликования информации является 23 часа 59 минут дня, указанного в сопроводительном</w:t>
      </w:r>
      <w:r w:rsidRPr="002A7B52">
        <w:rPr>
          <w:rFonts w:ascii="Times New Roman" w:eastAsia="Times New Roman" w:hAnsi="Times New Roman" w:cs="Times New Roman"/>
          <w:spacing w:val="-2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листе;</w:t>
      </w:r>
    </w:p>
    <w:p w:rsidR="002A7B52" w:rsidRPr="002A7B52" w:rsidRDefault="002A7B52" w:rsidP="002A7B52">
      <w:pPr>
        <w:widowControl w:val="0"/>
        <w:numPr>
          <w:ilvl w:val="1"/>
          <w:numId w:val="3"/>
        </w:numPr>
        <w:tabs>
          <w:tab w:val="left" w:pos="1651"/>
        </w:tabs>
        <w:autoSpaceDE w:val="0"/>
        <w:autoSpaceDN w:val="0"/>
        <w:spacing w:after="0" w:line="24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 случае отсутствия технической возможности опубликования информации (неполадки в работе сервера, отсутствие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интернет-соединения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 провайдером, неработоспособность рабочей станции (персонального компьютера) администратора официального сайта, отсутствие возможности считывания информации с электронного носителя, отсутствие либо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нефункционирование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программных и аппаратных средств, необходимых для считывания и размещения информации) отправитель уведомляется об этом в письменной форме в течение двух рабочих дней, а размещение информации осуществляется после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устранения обстоятельств, послуживших препятствием для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размещения.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таком случае окончание срока для опубликования информации откладывается в следующем порядке: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2" w:lineRule="auto"/>
        <w:ind w:left="302" w:right="10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 30 дней отсутствия технической возможности размещения - на 10 рабочих дней;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9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31 дня до 60 дней отсутствия технической возможности размещения - на 15 рабочих дней;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более 61 дня отсутствия технической возможности размещения - на 30 рабочих дней.</w:t>
      </w:r>
    </w:p>
    <w:p w:rsidR="002A7B52" w:rsidRPr="002A7B52" w:rsidRDefault="002A7B52" w:rsidP="002A7B52">
      <w:pPr>
        <w:widowControl w:val="0"/>
        <w:numPr>
          <w:ilvl w:val="0"/>
          <w:numId w:val="3"/>
        </w:numPr>
        <w:tabs>
          <w:tab w:val="left" w:pos="1291"/>
        </w:tabs>
        <w:autoSpaceDE w:val="0"/>
        <w:autoSpaceDN w:val="0"/>
        <w:spacing w:after="0" w:line="321" w:lineRule="exact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Особые</w:t>
      </w:r>
      <w:r w:rsidRPr="002A7B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положения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необходимости размещения какой-либо информации в короткие сроки в сопроводительном листе делается соответствующая запись со ссылкой на нормативный правовой акт, обязывающий опубликовать представляемую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информацию в указанный срок.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Такая информация может быть направлена непосредственно администратору официального сайта в течение двух рабочих дней. Администратор официального сайта впоследствии осуществляет проверку опубликованной информации в соответствии со своими полномочиями и  вправе отозвать информацию, не соответствующую нормам действующего законодательства, с обязательным письменным уведомлением лица, представившего такую информацию, в течение двух рабочих дней с момента отзыва с указанием причин</w:t>
      </w:r>
      <w:r w:rsidRPr="002A7B5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отзыва.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2A7B52" w:rsidRPr="002A7B52" w:rsidSect="00505535">
          <w:headerReference w:type="default" r:id="rId29"/>
          <w:pgSz w:w="11910" w:h="16850"/>
          <w:pgMar w:top="840" w:right="460" w:bottom="851" w:left="1400" w:header="581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76" w:after="0" w:line="240" w:lineRule="auto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УТВЕРЖДЕНЫ</w:t>
      </w:r>
    </w:p>
    <w:p w:rsidR="002A7B52" w:rsidRPr="002A7B52" w:rsidRDefault="002A7B52" w:rsidP="002A7B52">
      <w:pPr>
        <w:widowControl w:val="0"/>
        <w:autoSpaceDE w:val="0"/>
        <w:autoSpaceDN w:val="0"/>
        <w:spacing w:before="103" w:after="0" w:line="180" w:lineRule="auto"/>
        <w:ind w:left="5967" w:right="11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Исполнительного комитета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54" w:lineRule="exact"/>
        <w:ind w:left="59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 года №</w:t>
      </w:r>
      <w:r w:rsidR="00E53393">
        <w:rPr>
          <w:rFonts w:ascii="Times New Roman" w:eastAsia="Times New Roman" w:hAnsi="Times New Roman" w:cs="Times New Roman"/>
          <w:spacing w:val="63"/>
          <w:sz w:val="28"/>
          <w:szCs w:val="28"/>
          <w:lang w:eastAsia="ru-RU" w:bidi="ru-RU"/>
        </w:rPr>
        <w:t xml:space="preserve"> </w:t>
      </w: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2A7B52" w:rsidRPr="002A7B52" w:rsidRDefault="00A274EF" w:rsidP="002A7B52">
      <w:pPr>
        <w:widowControl w:val="0"/>
        <w:autoSpaceDE w:val="0"/>
        <w:autoSpaceDN w:val="0"/>
        <w:spacing w:before="1" w:after="0" w:line="240" w:lineRule="auto"/>
        <w:ind w:left="3196" w:right="30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hyperlink r:id="rId30">
        <w:r w:rsidR="002A7B52" w:rsidRPr="002A7B5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ru-RU"/>
          </w:rPr>
          <w:t>ТРЕБОВАНИЯ</w:t>
        </w:r>
      </w:hyperlink>
    </w:p>
    <w:p w:rsidR="002A7B52" w:rsidRPr="002A7B52" w:rsidRDefault="002A7B52" w:rsidP="002A7B52">
      <w:pPr>
        <w:widowControl w:val="0"/>
        <w:autoSpaceDE w:val="0"/>
        <w:autoSpaceDN w:val="0"/>
        <w:spacing w:before="120" w:after="0" w:line="180" w:lineRule="auto"/>
        <w:ind w:left="458" w:right="260" w:hanging="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технологическим, программным и лингвистическим средствам обеспечения пользования официальным сайтом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в информационно-телекоммуникационной сети «Интернет»</w:t>
      </w:r>
    </w:p>
    <w:p w:rsidR="002A7B52" w:rsidRPr="002A7B52" w:rsidRDefault="002A7B52" w:rsidP="002A7B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96"/>
        </w:tabs>
        <w:autoSpaceDE w:val="0"/>
        <w:autoSpaceDN w:val="0"/>
        <w:spacing w:after="0" w:line="321" w:lineRule="exact"/>
        <w:ind w:right="102" w:firstLine="708"/>
        <w:rPr>
          <w:rFonts w:ascii="Times New Roman" w:eastAsia="Times New Roman" w:hAnsi="Times New Roman" w:cs="Times New Roman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Информация, размещаемая на официальном сайте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муниципального района в информационно-телекоммуникационной</w:t>
      </w:r>
      <w:r w:rsidRPr="002A7B52">
        <w:rPr>
          <w:rFonts w:ascii="Times New Roman" w:eastAsia="Times New Roman" w:hAnsi="Times New Roman" w:cs="Times New Roman"/>
          <w:spacing w:val="35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сети «Интернет» (далее официальный сайт):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системами, без взимания платы за ознакомление с информацией или иное ее использование и иных ограничений;</w:t>
      </w:r>
    </w:p>
    <w:p w:rsidR="002A7B52" w:rsidRPr="002A7B52" w:rsidRDefault="002A7B52" w:rsidP="002A7B52">
      <w:pPr>
        <w:widowControl w:val="0"/>
        <w:autoSpaceDE w:val="0"/>
        <w:autoSpaceDN w:val="0"/>
        <w:spacing w:before="1"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должна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2A7B52" w:rsidRPr="002A7B52" w:rsidRDefault="002A7B52" w:rsidP="002A7B52">
      <w:pPr>
        <w:widowControl w:val="0"/>
        <w:autoSpaceDE w:val="0"/>
        <w:autoSpaceDN w:val="0"/>
        <w:spacing w:before="1" w:after="0" w:line="240" w:lineRule="auto"/>
        <w:ind w:left="302" w:right="10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 лицензионных или иных соглашений.</w:t>
      </w:r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55"/>
        </w:tabs>
        <w:autoSpaceDE w:val="0"/>
        <w:autoSpaceDN w:val="0"/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Суммарная длительность перерывов в работе официального сайта в информационно-телекоммуникационной сети «Интернет» (далее сеть Интернет) не должна превышать 4-х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</w:t>
      </w:r>
      <w:r w:rsidRPr="002A7B52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работ.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возникновения технических неполадок, неполадок программного обеспечения или иных проблем, влекущих невозможность доступа пользователей информацией к официальному сайту или к его отдельным страницам, на официальном сайте должно быть размещено в срок,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 превышающий 2-х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</w:t>
      </w:r>
      <w:r w:rsidRPr="002A7B5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информации.</w:t>
      </w:r>
      <w:proofErr w:type="gramEnd"/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34" w:after="0" w:line="240" w:lineRule="auto"/>
        <w:ind w:right="102" w:firstLine="70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(«гипертекстовый</w:t>
      </w:r>
      <w:r w:rsidRPr="002A7B5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формат»). </w:t>
      </w: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Нормативные правовые и иные акты, их проекты,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электронной форме»).</w:t>
      </w:r>
    </w:p>
    <w:p w:rsidR="002A7B52" w:rsidRPr="002A7B52" w:rsidRDefault="002A7B52" w:rsidP="002A7B52">
      <w:pPr>
        <w:widowControl w:val="0"/>
        <w:autoSpaceDE w:val="0"/>
        <w:autoSpaceDN w:val="0"/>
        <w:spacing w:before="2"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Нормативные правовые и иные акты, могут дополнительно размещаться на официальном сайте в графическом формате в виде графических образов их оригиналов («графический формат»).</w:t>
      </w:r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70"/>
        </w:tabs>
        <w:autoSpaceDE w:val="0"/>
        <w:autoSpaceDN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Программное обеспечение и технологические средства обеспечения пользования официальным сайтом, а также форматы размещенной на нем информации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должны:</w:t>
      </w:r>
    </w:p>
    <w:p w:rsidR="002A7B52" w:rsidRPr="002A7B52" w:rsidRDefault="002A7B52" w:rsidP="002A7B52">
      <w:pPr>
        <w:widowControl w:val="0"/>
        <w:autoSpaceDE w:val="0"/>
        <w:autoSpaceDN w:val="0"/>
        <w:spacing w:before="1" w:after="0" w:line="240" w:lineRule="auto"/>
        <w:ind w:left="302" w:right="9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документа, а также по фрагментам текста, содержащегося в размещенном на официальном сайте документе;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2A7B52" w:rsidRPr="002A7B52" w:rsidRDefault="002A7B52" w:rsidP="002A7B52">
      <w:pPr>
        <w:widowControl w:val="0"/>
        <w:autoSpaceDE w:val="0"/>
        <w:autoSpaceDN w:val="0"/>
        <w:spacing w:before="1" w:after="0" w:line="240" w:lineRule="auto"/>
        <w:ind w:left="302" w:right="10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 обеспечивать работоспособность действующего официального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е) обеспечивать учет посещаемости всех страниц официального сайта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2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ж) обеспечивать бесплатное раскрытие в сети Интернет сводных данных о посещаемости официального сайта (количество посещений и</w:t>
      </w:r>
      <w:r w:rsidRPr="002A7B52">
        <w:rPr>
          <w:rFonts w:ascii="Times New Roman" w:eastAsia="Times New Roman" w:hAnsi="Times New Roman" w:cs="Times New Roman"/>
          <w:spacing w:val="64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уникальных</w:t>
      </w:r>
    </w:p>
    <w:p w:rsidR="002A7B52" w:rsidRPr="002A7B52" w:rsidRDefault="002A7B52" w:rsidP="002A7B52">
      <w:pPr>
        <w:widowControl w:val="0"/>
        <w:autoSpaceDE w:val="0"/>
        <w:autoSpaceDN w:val="0"/>
        <w:spacing w:before="34" w:after="0" w:line="240" w:lineRule="auto"/>
        <w:ind w:left="302"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посетителей официального сайта, его отдельных страниц по часам, дням и месяцам), хранение и доступность для пользователей информацией указанных сводных данных за последние три года;</w:t>
      </w:r>
    </w:p>
    <w:p w:rsidR="002A7B52" w:rsidRPr="002A7B52" w:rsidRDefault="002A7B52" w:rsidP="002A7B52">
      <w:pPr>
        <w:widowControl w:val="0"/>
        <w:autoSpaceDE w:val="0"/>
        <w:autoSpaceDN w:val="0"/>
        <w:spacing w:before="2"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12"/>
        </w:tabs>
        <w:autoSpaceDE w:val="0"/>
        <w:autoSpaceDN w:val="0"/>
        <w:spacing w:before="1" w:after="0" w:line="240" w:lineRule="auto"/>
        <w:ind w:right="98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Навигационные средства официального сайта должны соответствовать следующим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требованиям: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 наименование органа местного самоуправления муниципального района;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</w:t>
      </w: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б-</w:t>
      </w:r>
      <w:proofErr w:type="gramEnd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обозревателя;</w:t>
      </w:r>
    </w:p>
    <w:p w:rsidR="002A7B52" w:rsidRPr="002A7B52" w:rsidRDefault="002A7B52" w:rsidP="002A7B52">
      <w:pPr>
        <w:widowControl w:val="0"/>
        <w:autoSpaceDE w:val="0"/>
        <w:autoSpaceDN w:val="0"/>
        <w:spacing w:before="1" w:after="0" w:line="240" w:lineRule="auto"/>
        <w:ind w:left="302" w:right="10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63"/>
        </w:tabs>
        <w:autoSpaceDE w:val="0"/>
        <w:autoSpaceDN w:val="0"/>
        <w:spacing w:after="0" w:line="242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 целях защиты информации, размещенной на официальном сайте,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должно быть</w:t>
      </w:r>
      <w:r w:rsidRPr="002A7B52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обеспечено: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применение средств электронной цифровой подписи или иных аналогов собственноручной подписи при размещении, изменении или удалении информации на официальном</w:t>
      </w:r>
      <w:r w:rsidRPr="002A7B5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сайте;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</w:t>
      </w:r>
      <w:proofErr w:type="gram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proofErr w:type="gramEnd"/>
    </w:p>
    <w:p w:rsidR="002A7B52" w:rsidRPr="002A7B52" w:rsidRDefault="002A7B52" w:rsidP="002A7B52">
      <w:pPr>
        <w:widowControl w:val="0"/>
        <w:autoSpaceDE w:val="0"/>
        <w:autoSpaceDN w:val="0"/>
        <w:spacing w:before="34" w:after="0" w:line="240" w:lineRule="auto"/>
        <w:ind w:left="302" w:right="1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размещению, изменению и удалению информации на официальном сайте, фиксировать точное время, содержание изменений и информацию операторе официального сайта, осуществившем изменения на официальном сайте;</w:t>
      </w:r>
    </w:p>
    <w:p w:rsidR="002A7B52" w:rsidRPr="002A7B52" w:rsidRDefault="002A7B52" w:rsidP="002A7B52">
      <w:pPr>
        <w:widowControl w:val="0"/>
        <w:autoSpaceDE w:val="0"/>
        <w:autoSpaceDN w:val="0"/>
        <w:spacing w:before="2" w:after="0" w:line="240" w:lineRule="auto"/>
        <w:ind w:left="302" w:right="11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их восстановления;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1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не менее одного года, с еженедельными копиями всей размещенной на официальном сайте информации – не менее двух лет, с ежемесячными копиями всей размещенной на официальном сайте информации</w:t>
      </w:r>
    </w:p>
    <w:p w:rsidR="002A7B52" w:rsidRPr="002A7B52" w:rsidRDefault="002A7B52" w:rsidP="002A7B52">
      <w:pPr>
        <w:widowControl w:val="0"/>
        <w:autoSpaceDE w:val="0"/>
        <w:autoSpaceDN w:val="0"/>
        <w:spacing w:before="1" w:after="0" w:line="322" w:lineRule="exact"/>
        <w:ind w:left="3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 менее трех лет.</w:t>
      </w:r>
    </w:p>
    <w:p w:rsidR="002A7B52" w:rsidRPr="002A7B52" w:rsidRDefault="002A7B52" w:rsidP="002A7B52">
      <w:pPr>
        <w:widowControl w:val="0"/>
        <w:numPr>
          <w:ilvl w:val="0"/>
          <w:numId w:val="1"/>
        </w:numPr>
        <w:tabs>
          <w:tab w:val="left" w:pos="1305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Информация размещается на официальном </w:t>
      </w:r>
      <w:proofErr w:type="gramStart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>сайте</w:t>
      </w:r>
      <w:proofErr w:type="gramEnd"/>
      <w:r w:rsidRPr="002A7B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на русском и татарском языках. По решению Главы муниципального образования отдельная информация на официальном сайте, помимо русского и татарского языка, может быть размещена на иностранных языках.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ind w:left="302" w:right="10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2A7B52" w:rsidRPr="002A7B52" w:rsidRDefault="002A7B52" w:rsidP="002A7B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1"/>
          <w:szCs w:val="28"/>
          <w:lang w:eastAsia="ru-RU" w:bidi="ru-RU"/>
        </w:rPr>
      </w:pPr>
      <w:r w:rsidRPr="002A7B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672D41" wp14:editId="023FE55E">
                <wp:simplePos x="0" y="0"/>
                <wp:positionH relativeFrom="page">
                  <wp:posOffset>3352800</wp:posOffset>
                </wp:positionH>
                <wp:positionV relativeFrom="paragraph">
                  <wp:posOffset>113665</wp:posOffset>
                </wp:positionV>
                <wp:extent cx="3289300" cy="0"/>
                <wp:effectExtent l="0" t="0" r="25400" b="1905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4pt,8.95pt" to="52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voEQ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" strokeweight=".19811mm">
                <w10:wrap type="topAndBottom" anchorx="page"/>
              </v:line>
            </w:pict>
          </mc:Fallback>
        </mc:AlternateConten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lang w:eastAsia="ru-RU" w:bidi="ru-RU"/>
        </w:rPr>
        <w:sectPr w:rsidR="002A7B52" w:rsidRPr="002A7B52" w:rsidSect="00505535">
          <w:headerReference w:type="default" r:id="rId31"/>
          <w:pgSz w:w="11910" w:h="16850"/>
          <w:pgMar w:top="840" w:right="460" w:bottom="851" w:left="1400" w:header="581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68" w:after="0" w:line="240" w:lineRule="auto"/>
        <w:ind w:left="1011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УТВЕРЖДЕН</w:t>
      </w:r>
    </w:p>
    <w:p w:rsidR="002A7B52" w:rsidRPr="002A7B52" w:rsidRDefault="002A7B52" w:rsidP="002A7B52">
      <w:pPr>
        <w:widowControl w:val="0"/>
        <w:autoSpaceDE w:val="0"/>
        <w:autoSpaceDN w:val="0"/>
        <w:spacing w:before="113" w:after="0" w:line="208" w:lineRule="auto"/>
        <w:ind w:left="10131" w:right="160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постановлением Исполнительного </w:t>
      </w:r>
      <w:proofErr w:type="spellStart"/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>комитетаКулангинского</w:t>
      </w:r>
      <w:proofErr w:type="spellEnd"/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сельского поселения </w:t>
      </w:r>
      <w:proofErr w:type="spellStart"/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>Кайбицкого</w:t>
      </w:r>
      <w:proofErr w:type="spellEnd"/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муниципального района Республики Татарстан</w:t>
      </w:r>
    </w:p>
    <w:p w:rsidR="002A7B52" w:rsidRPr="002A7B52" w:rsidRDefault="00E53393" w:rsidP="002A7B52">
      <w:pPr>
        <w:widowControl w:val="0"/>
        <w:autoSpaceDE w:val="0"/>
        <w:autoSpaceDN w:val="0"/>
        <w:spacing w:after="0" w:line="247" w:lineRule="exact"/>
        <w:ind w:right="2810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от года № </w:t>
      </w:r>
    </w:p>
    <w:p w:rsidR="002A7B52" w:rsidRPr="002A7B52" w:rsidRDefault="002A7B52" w:rsidP="002A7B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8"/>
          <w:lang w:eastAsia="ru-RU" w:bidi="ru-RU"/>
        </w:rPr>
      </w:pPr>
    </w:p>
    <w:p w:rsidR="002A7B52" w:rsidRPr="002A7B52" w:rsidRDefault="00A274EF" w:rsidP="002A7B52">
      <w:pPr>
        <w:widowControl w:val="0"/>
        <w:autoSpaceDE w:val="0"/>
        <w:autoSpaceDN w:val="0"/>
        <w:spacing w:after="0" w:line="240" w:lineRule="auto"/>
        <w:ind w:left="1607" w:right="914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hyperlink r:id="rId32">
        <w:r w:rsidR="002A7B52" w:rsidRPr="002A7B52">
          <w:rPr>
            <w:rFonts w:ascii="Times New Roman" w:eastAsia="Times New Roman" w:hAnsi="Times New Roman" w:cs="Times New Roman"/>
            <w:b/>
            <w:sz w:val="24"/>
            <w:lang w:eastAsia="ru-RU" w:bidi="ru-RU"/>
          </w:rPr>
          <w:t>ПЕРЕЧЕНЬ</w:t>
        </w:r>
      </w:hyperlink>
    </w:p>
    <w:p w:rsidR="002A7B52" w:rsidRPr="002A7B52" w:rsidRDefault="002A7B52" w:rsidP="002A7B52">
      <w:pPr>
        <w:widowControl w:val="0"/>
        <w:autoSpaceDE w:val="0"/>
        <w:autoSpaceDN w:val="0"/>
        <w:spacing w:before="84" w:after="0" w:line="258" w:lineRule="exact"/>
        <w:ind w:left="1669" w:right="91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информации о деятельности органов местного самоуправления муниципального района, размещаемой </w:t>
      </w:r>
      <w:proofErr w:type="gramStart"/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proofErr w:type="gramEnd"/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информационно-</w:t>
      </w:r>
    </w:p>
    <w:p w:rsidR="002A7B52" w:rsidRPr="002A7B52" w:rsidRDefault="002A7B52" w:rsidP="002A7B52">
      <w:pPr>
        <w:widowControl w:val="0"/>
        <w:autoSpaceDE w:val="0"/>
        <w:autoSpaceDN w:val="0"/>
        <w:spacing w:after="0" w:line="258" w:lineRule="exact"/>
        <w:ind w:left="1068" w:right="91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A7B52">
        <w:rPr>
          <w:rFonts w:ascii="Times New Roman" w:eastAsia="Times New Roman" w:hAnsi="Times New Roman" w:cs="Times New Roman"/>
          <w:sz w:val="24"/>
          <w:lang w:eastAsia="ru-RU" w:bidi="ru-RU"/>
        </w:rPr>
        <w:t>телекоммуникационной сети Интернет</w:t>
      </w: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560"/>
        </w:trPr>
        <w:tc>
          <w:tcPr>
            <w:tcW w:w="696" w:type="dxa"/>
            <w:tcBorders>
              <w:bottom w:val="double" w:sz="1" w:space="0" w:color="000000"/>
            </w:tcBorders>
          </w:tcPr>
          <w:p w:rsidR="002A7B52" w:rsidRPr="002A7B52" w:rsidRDefault="002A7B52" w:rsidP="002A7B52">
            <w:pPr>
              <w:spacing w:line="268" w:lineRule="exact"/>
              <w:ind w:left="23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№</w:t>
            </w:r>
          </w:p>
          <w:p w:rsidR="002A7B52" w:rsidRPr="002A7B52" w:rsidRDefault="002A7B52" w:rsidP="002A7B52">
            <w:pPr>
              <w:spacing w:line="272" w:lineRule="exact"/>
              <w:ind w:left="1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п/п</w:t>
            </w:r>
          </w:p>
        </w:tc>
        <w:tc>
          <w:tcPr>
            <w:tcW w:w="6113" w:type="dxa"/>
            <w:tcBorders>
              <w:bottom w:val="double" w:sz="1" w:space="0" w:color="000000"/>
            </w:tcBorders>
          </w:tcPr>
          <w:p w:rsidR="002A7B52" w:rsidRPr="002A7B52" w:rsidRDefault="002A7B52" w:rsidP="002A7B52">
            <w:pPr>
              <w:spacing w:line="268" w:lineRule="exact"/>
              <w:ind w:left="1830" w:right="1821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Категория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информации</w:t>
            </w:r>
            <w:proofErr w:type="spellEnd"/>
          </w:p>
        </w:tc>
        <w:tc>
          <w:tcPr>
            <w:tcW w:w="4054" w:type="dxa"/>
            <w:tcBorders>
              <w:bottom w:val="double" w:sz="1" w:space="0" w:color="000000"/>
            </w:tcBorders>
          </w:tcPr>
          <w:p w:rsidR="002A7B52" w:rsidRPr="002A7B52" w:rsidRDefault="002A7B52" w:rsidP="002A7B52">
            <w:pPr>
              <w:spacing w:line="268" w:lineRule="exact"/>
              <w:ind w:left="273" w:right="271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Периодичность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предоставления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</w:t>
            </w:r>
          </w:p>
          <w:p w:rsidR="002A7B52" w:rsidRPr="002A7B52" w:rsidRDefault="002A7B52" w:rsidP="002A7B52">
            <w:pPr>
              <w:spacing w:line="272" w:lineRule="exact"/>
              <w:ind w:left="273" w:right="26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обновления</w:t>
            </w:r>
            <w:proofErr w:type="spellEnd"/>
          </w:p>
        </w:tc>
        <w:tc>
          <w:tcPr>
            <w:tcW w:w="4053" w:type="dxa"/>
            <w:tcBorders>
              <w:bottom w:val="double" w:sz="1" w:space="0" w:color="000000"/>
            </w:tcBorders>
          </w:tcPr>
          <w:p w:rsidR="002A7B52" w:rsidRPr="002A7B52" w:rsidRDefault="002A7B52" w:rsidP="002A7B52">
            <w:pPr>
              <w:spacing w:line="268" w:lineRule="exact"/>
              <w:ind w:left="55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Ответственный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исполнитель</w:t>
            </w:r>
            <w:proofErr w:type="spellEnd"/>
          </w:p>
        </w:tc>
      </w:tr>
      <w:tr w:rsidR="002A7B52" w:rsidRPr="002A7B52" w:rsidTr="00AB2460">
        <w:trPr>
          <w:trHeight w:val="281"/>
        </w:trPr>
        <w:tc>
          <w:tcPr>
            <w:tcW w:w="696" w:type="dxa"/>
            <w:tcBorders>
              <w:top w:val="double" w:sz="1" w:space="0" w:color="000000"/>
            </w:tcBorders>
          </w:tcPr>
          <w:p w:rsidR="002A7B52" w:rsidRPr="002A7B52" w:rsidRDefault="002A7B52" w:rsidP="002A7B52">
            <w:pPr>
              <w:spacing w:line="26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  <w:tcBorders>
              <w:top w:val="double" w:sz="1" w:space="0" w:color="000000"/>
            </w:tcBorders>
          </w:tcPr>
          <w:p w:rsidR="002A7B52" w:rsidRPr="002A7B52" w:rsidRDefault="002A7B52" w:rsidP="002A7B52">
            <w:pPr>
              <w:spacing w:line="26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  <w:tcBorders>
              <w:top w:val="double" w:sz="1" w:space="0" w:color="000000"/>
            </w:tcBorders>
          </w:tcPr>
          <w:p w:rsidR="002A7B52" w:rsidRPr="002A7B52" w:rsidRDefault="002A7B52" w:rsidP="002A7B52">
            <w:pPr>
              <w:spacing w:line="261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  <w:tcBorders>
              <w:top w:val="double" w:sz="1" w:space="0" w:color="000000"/>
            </w:tcBorders>
          </w:tcPr>
          <w:p w:rsidR="002A7B52" w:rsidRPr="002A7B52" w:rsidRDefault="002A7B52" w:rsidP="002A7B52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Общая информация об органах местного самоуправле- ния муниципального района (далее органы местного са- моуправления), в том числе: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442"/>
        </w:trPr>
        <w:tc>
          <w:tcPr>
            <w:tcW w:w="696" w:type="dxa"/>
          </w:tcPr>
          <w:p w:rsidR="002A7B52" w:rsidRPr="002A7B52" w:rsidRDefault="002A7B52" w:rsidP="002A7B5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08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Наименование и структура органов местного самоуправ- ления, почтовый адрес, адрес электронной почты (при наличии), номера телефонов справочных служб органов местного самоуправления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9" w:line="208" w:lineRule="auto"/>
              <w:ind w:left="106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 или изменения струк- туры, поддерживается в актуальном состоянии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tabs>
                <w:tab w:val="left" w:pos="1192"/>
                <w:tab w:val="left" w:pos="2232"/>
              </w:tabs>
              <w:spacing w:before="119" w:line="208" w:lineRule="auto"/>
              <w:ind w:left="109" w:right="9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7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полномочиях органов местного самоуправ- ления, задачах и функциях структурных подразделений органов местного самоуправления, а также перечень за- конов и иных нормативных правовых актов, опреде- ляющих эти полномочия, задачи и функции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20" w:line="240" w:lineRule="exact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 или изменения соответ- ствующих законов или иных норма- тивных правовых актов. Перечень законов и иных нормативных право- вых актов поддерживается в акту- альном</w:t>
            </w:r>
            <w:r w:rsidRPr="002A7B52">
              <w:rPr>
                <w:rFonts w:ascii="Times New Roman" w:eastAsia="Times New Roman" w:hAnsi="Times New Roman" w:cs="Times New Roman"/>
                <w:spacing w:val="5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87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0"/>
        </w:trPr>
        <w:tc>
          <w:tcPr>
            <w:tcW w:w="696" w:type="dxa"/>
          </w:tcPr>
          <w:p w:rsidR="002A7B52" w:rsidRPr="002A7B52" w:rsidRDefault="002A7B52" w:rsidP="002A7B5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20" w:line="240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Перечень подведомственных организаций (при нали- чии), сведения об их задачах и функциях, а также почто- 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20" w:line="240" w:lineRule="exact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 течение 5 рабочих дней со дня подписания муниципального право- вого акта о создании организации.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Поддерживается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актуальном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состоянии</w:t>
            </w:r>
            <w:proofErr w:type="spellEnd"/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17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1.4.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6" w:line="208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руководителях органов местного самоуправ- ления, их структурных подразделений, руководителях подведомственных организаций (фамилии, имена, отче- ства, а также при согласии указанных лиц иные сведения о них);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6" w:line="208" w:lineRule="auto"/>
              <w:ind w:left="106" w:right="9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3 рабочих дней со дня на- значения. Поддерживается в акту- альном</w:t>
            </w:r>
            <w:r w:rsidRPr="002A7B52">
              <w:rPr>
                <w:rFonts w:ascii="Times New Roman" w:eastAsia="Times New Roman" w:hAnsi="Times New Roman" w:cs="Times New Roman"/>
                <w:spacing w:val="5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2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2A7B52" w:rsidRPr="002A7B52" w:rsidRDefault="002A7B52" w:rsidP="002A7B52">
      <w:pPr>
        <w:widowControl w:val="0"/>
        <w:autoSpaceDE w:val="0"/>
        <w:autoSpaceDN w:val="0"/>
        <w:spacing w:after="0" w:line="223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2A7B52" w:rsidRPr="002A7B52">
          <w:headerReference w:type="default" r:id="rId33"/>
          <w:pgSz w:w="16840" w:h="11910" w:orient="landscape"/>
          <w:pgMar w:top="460" w:right="500" w:bottom="280" w:left="1200" w:header="0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275"/>
        </w:trPr>
        <w:tc>
          <w:tcPr>
            <w:tcW w:w="696" w:type="dxa"/>
          </w:tcPr>
          <w:p w:rsidR="002A7B52" w:rsidRPr="002A7B52" w:rsidRDefault="002A7B52" w:rsidP="002A7B5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17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1.5.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Перечни информационных систем, банков данных, рее- стров, регистров, находящихся в ведении органов мест- ного самоуправления, подведомственных организаций;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tabs>
                <w:tab w:val="left" w:pos="1192"/>
                <w:tab w:val="left" w:pos="2231"/>
              </w:tabs>
              <w:spacing w:before="119" w:line="240" w:lineRule="exact"/>
              <w:ind w:left="109" w:right="9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20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1.6.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средствах массовой информации, учрежден- ных органами местного самоуправления (при наличии)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 течение 5 рабочих дней со дня ре- гистрации средства массовой ин- формации.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Поддерживается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акту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альном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pacing w:val="58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состоянии</w:t>
            </w:r>
            <w:proofErr w:type="spellEnd"/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5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20" w:line="24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2039"/>
        </w:trPr>
        <w:tc>
          <w:tcPr>
            <w:tcW w:w="696" w:type="dxa"/>
          </w:tcPr>
          <w:p w:rsidR="002A7B52" w:rsidRPr="002A7B52" w:rsidRDefault="002A7B52" w:rsidP="002A7B5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6" w:line="208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Муниципальные правовые акты, изданные органами ме- стного самоуправления, включая сведения о внесении в них изменений, признании их утратившими силу, при- 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Рос- сийской Федерации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6" w:line="208" w:lineRule="auto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из- дания соответствующего муници- пального правового акта либо со дня регистрации поступивших судебных постановлений или сведений о реги- страции муниципальных правовых актов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tabs>
                <w:tab w:val="left" w:pos="1192"/>
                <w:tab w:val="left" w:pos="2232"/>
              </w:tabs>
              <w:spacing w:before="3" w:line="240" w:lineRule="exact"/>
              <w:ind w:left="109" w:right="9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2"/>
        </w:trPr>
        <w:tc>
          <w:tcPr>
            <w:tcW w:w="696" w:type="dxa"/>
          </w:tcPr>
          <w:p w:rsidR="002A7B52" w:rsidRPr="002A7B52" w:rsidRDefault="002A7B52" w:rsidP="002A7B5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08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Тексты проектов муниципальных правовых актов, вне- сенных в Совет Кайбицкого муниципального района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22" w:line="240" w:lineRule="exact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по- ступления проектов муниципальных правовых актов в комитет организа- ционной и кадровой работы Адми- нистрации муниципального района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9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25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</w:t>
            </w:r>
            <w:r w:rsidRPr="002A7B52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нужд;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23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2A7B52" w:rsidRPr="002A7B52" w:rsidRDefault="002A7B52" w:rsidP="002A7B52">
      <w:pPr>
        <w:widowControl w:val="0"/>
        <w:autoSpaceDE w:val="0"/>
        <w:autoSpaceDN w:val="0"/>
        <w:spacing w:after="0" w:line="223" w:lineRule="exact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2A7B52" w:rsidRPr="002A7B52">
          <w:headerReference w:type="default" r:id="rId34"/>
          <w:pgSz w:w="16840" w:h="11910" w:orient="landscape"/>
          <w:pgMar w:top="980" w:right="500" w:bottom="280" w:left="1200" w:header="729" w:footer="0" w:gutter="0"/>
          <w:pgNumType w:start="2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275"/>
        </w:trPr>
        <w:tc>
          <w:tcPr>
            <w:tcW w:w="696" w:type="dxa"/>
          </w:tcPr>
          <w:p w:rsidR="002A7B52" w:rsidRPr="002A7B52" w:rsidRDefault="002A7B52" w:rsidP="002A7B5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155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2.4.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Административные регламенты, стандарты государст- венных и муниципальных услуг;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2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2.5.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Установленные формы обращений, заявлений и иных документов, принимаемых органами местного само- управления к рассмотрению в соответствии с законами и муниципальными правовыми актами;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3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2.6.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87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Порядок обжалования муниципальных правовых актов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6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9" w:line="240" w:lineRule="exact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251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об участии органов местного самоуправле- ния в целевых и иных программах, международном со- трудничестве, включая официальные тексты соответст- вующих международных договоров Российской Федера- ции,</w:t>
            </w:r>
          </w:p>
          <w:p w:rsidR="002A7B52" w:rsidRPr="002A7B52" w:rsidRDefault="002A7B52" w:rsidP="002A7B52">
            <w:pPr>
              <w:spacing w:before="2" w:line="240" w:lineRule="exact"/>
              <w:ind w:left="108" w:right="94" w:firstLine="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 также о мероприятиях, проводимых органами мест- ного самоуправления, в том числе сведения об офици- альных визитах и о рабочих поездках руководителей и официальных делегаций органов местного самоуправле- ния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 программ или подписа- ния договоров;</w:t>
            </w:r>
          </w:p>
          <w:p w:rsidR="002A7B52" w:rsidRPr="002A7B52" w:rsidRDefault="002A7B52" w:rsidP="002A7B52">
            <w:pPr>
              <w:spacing w:before="3"/>
              <w:rPr>
                <w:rFonts w:ascii="Times New Roman" w:eastAsia="Times New Roman" w:hAnsi="Times New Roman" w:cs="Times New Roman"/>
                <w:sz w:val="31"/>
                <w:lang w:val="ru-RU" w:eastAsia="ru-RU" w:bidi="ru-RU"/>
              </w:rPr>
            </w:pPr>
          </w:p>
          <w:p w:rsidR="002A7B52" w:rsidRPr="002A7B52" w:rsidRDefault="002A7B52" w:rsidP="002A7B52">
            <w:pPr>
              <w:spacing w:line="208" w:lineRule="auto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одного дня, предшест- вующему началу официального ме- роприятия и в течение одного дня со дня завершения официального меро- приятия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2" w:line="240" w:lineRule="exact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677"/>
        </w:trPr>
        <w:tc>
          <w:tcPr>
            <w:tcW w:w="696" w:type="dxa"/>
          </w:tcPr>
          <w:p w:rsidR="002A7B52" w:rsidRPr="002A7B52" w:rsidRDefault="002A7B52" w:rsidP="002A7B5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08" w:lineRule="auto"/>
              <w:ind w:left="108" w:right="92" w:firstLine="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Основные сведения о результатах реализации районных целевых программ, выполнении целевых  показателей, об объеме затраченных на выполнение районной це- левой программы финансовых ресурсов, а также о </w:t>
            </w:r>
            <w:r w:rsidRPr="002A7B52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ru-RU" w:bidi="ru-RU"/>
              </w:rPr>
              <w:t xml:space="preserve">ре-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зультатах мониторинга реализации программных меро- приятий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90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ежеквартально</w:t>
            </w:r>
            <w:proofErr w:type="spellEnd"/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180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состоянии защиты населения и террито- рий от чрезвычайных ситуаций и принятых мерах по обеспечению их безопасности, о прогнозируемых и воз- никших чрезвычайных ситуациях, о приемах и способах защиты населения от них, а также иная информация, подлежащая  доведению  органами  местного</w:t>
            </w:r>
            <w:r w:rsidRPr="002A7B52">
              <w:rPr>
                <w:rFonts w:ascii="Times New Roman" w:eastAsia="Times New Roman" w:hAnsi="Times New Roman" w:cs="Times New Roman"/>
                <w:spacing w:val="15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самоуправ-</w:t>
            </w:r>
          </w:p>
          <w:p w:rsidR="002A7B52" w:rsidRPr="002A7B52" w:rsidRDefault="002A7B52" w:rsidP="002A7B52">
            <w:pPr>
              <w:spacing w:line="223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ления</w:t>
            </w:r>
            <w:r w:rsidRPr="002A7B52">
              <w:rPr>
                <w:rFonts w:ascii="Times New Roman" w:eastAsia="Times New Roman" w:hAnsi="Times New Roman" w:cs="Times New Roman"/>
                <w:spacing w:val="36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r w:rsidRPr="002A7B52">
              <w:rPr>
                <w:rFonts w:ascii="Times New Roman" w:eastAsia="Times New Roman" w:hAnsi="Times New Roman" w:cs="Times New Roman"/>
                <w:spacing w:val="36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</w:t>
            </w:r>
            <w:r w:rsidRPr="002A7B52">
              <w:rPr>
                <w:rFonts w:ascii="Times New Roman" w:eastAsia="Times New Roman" w:hAnsi="Times New Roman" w:cs="Times New Roman"/>
                <w:spacing w:val="37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граждан</w:t>
            </w:r>
            <w:r w:rsidRPr="002A7B52">
              <w:rPr>
                <w:rFonts w:ascii="Times New Roman" w:eastAsia="Times New Roman" w:hAnsi="Times New Roman" w:cs="Times New Roman"/>
                <w:spacing w:val="37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</w:t>
            </w:r>
            <w:r w:rsidRPr="002A7B52">
              <w:rPr>
                <w:rFonts w:ascii="Times New Roman" w:eastAsia="Times New Roman" w:hAnsi="Times New Roman" w:cs="Times New Roman"/>
                <w:spacing w:val="3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организаций</w:t>
            </w:r>
            <w:r w:rsidRPr="002A7B52">
              <w:rPr>
                <w:rFonts w:ascii="Times New Roman" w:eastAsia="Times New Roman" w:hAnsi="Times New Roman" w:cs="Times New Roman"/>
                <w:spacing w:val="37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34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соответст-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2A7B52" w:rsidRPr="002A7B52" w:rsidRDefault="002A7B52" w:rsidP="002A7B52">
      <w:pPr>
        <w:widowControl w:val="0"/>
        <w:autoSpaceDE w:val="0"/>
        <w:autoSpaceDN w:val="0"/>
        <w:spacing w:after="0" w:line="208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2A7B52" w:rsidRPr="002A7B5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275"/>
        </w:trPr>
        <w:tc>
          <w:tcPr>
            <w:tcW w:w="696" w:type="dxa"/>
          </w:tcPr>
          <w:p w:rsidR="002A7B52" w:rsidRPr="002A7B52" w:rsidRDefault="002A7B52" w:rsidP="002A7B5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479"/>
        </w:trPr>
        <w:tc>
          <w:tcPr>
            <w:tcW w:w="696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вии с федеральными законами, законами субъектов Рос-</w:t>
            </w:r>
          </w:p>
          <w:p w:rsidR="002A7B52" w:rsidRPr="002A7B52" w:rsidRDefault="002A7B52" w:rsidP="002A7B52">
            <w:pPr>
              <w:spacing w:line="234" w:lineRule="exact"/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сийской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Федерации</w:t>
            </w:r>
            <w:proofErr w:type="spellEnd"/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131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результатах проверок, проведенных орга- нами местного самоуправления, подведомственными ор- ганизациями в пределах их полномочий, а также о ре- зультатах проверок, проведенных в органах местного самоуправления, подведомственных организациях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 позднее 5 рабочих дней со дня подписания актов проверок или по- ступления актов проверок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2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08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Тексты официальных выступлений и заявлений руково- дителей и заместителей руководителей органов местного самоуправления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одного рабочего дня со дня официального выступления или заявления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3" w:line="24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5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Статистическая информация о деятельности органов ме- стного самоуправления, в том числе: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2"/>
        </w:trPr>
        <w:tc>
          <w:tcPr>
            <w:tcW w:w="696" w:type="dxa"/>
          </w:tcPr>
          <w:p w:rsidR="002A7B52" w:rsidRPr="002A7B52" w:rsidRDefault="002A7B52" w:rsidP="002A7B5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08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Статистические данные и показатели, характеризующие состояние и динамику развития экономической, соци- альной и иных сфер жизнедеятельности, регулирование которых отнесено к полномочиям органов местного са-</w:t>
            </w:r>
          </w:p>
          <w:p w:rsidR="002A7B52" w:rsidRPr="002A7B52" w:rsidRDefault="002A7B52" w:rsidP="002A7B52">
            <w:pPr>
              <w:spacing w:line="223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моуправления</w:t>
            </w:r>
            <w:proofErr w:type="spellEnd"/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9" w:line="208" w:lineRule="auto"/>
              <w:ind w:left="106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 позднее 5 рабочих дней со дня подготовки соответствующей ин- формации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9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об использовании органами местного само- управления, подведомственными организациями выде- ляемых бюджетных средств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87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ежеквартально</w:t>
            </w:r>
            <w:proofErr w:type="spellEnd"/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13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предоставленных организациям и индивиду- альным предпринимателям льготах, отсрочках, рассроч- 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87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ежемесячно</w:t>
            </w:r>
            <w:proofErr w:type="spellEnd"/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2" w:line="240" w:lineRule="exact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5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20" w:line="24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кадровом обеспечении органов местного самоуправления, в том числе: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tabs>
                <w:tab w:val="left" w:pos="4324"/>
              </w:tabs>
              <w:spacing w:before="116" w:line="208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Порядок   поступления  </w:t>
            </w:r>
            <w:r w:rsidRPr="002A7B52">
              <w:rPr>
                <w:rFonts w:ascii="Times New Roman" w:eastAsia="Times New Roman" w:hAnsi="Times New Roman" w:cs="Times New Roman"/>
                <w:spacing w:val="13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граждан  </w:t>
            </w:r>
            <w:r w:rsidRPr="002A7B52">
              <w:rPr>
                <w:rFonts w:ascii="Times New Roman" w:eastAsia="Times New Roman" w:hAnsi="Times New Roman" w:cs="Times New Roman"/>
                <w:spacing w:val="7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2A7B52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муниципальную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службу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6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9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202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tabs>
                <w:tab w:val="left" w:pos="1302"/>
                <w:tab w:val="left" w:pos="1640"/>
                <w:tab w:val="left" w:pos="2942"/>
                <w:tab w:val="left" w:pos="4377"/>
              </w:tabs>
              <w:spacing w:before="117" w:line="208" w:lineRule="auto"/>
              <w:ind w:left="108" w:right="9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о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вакантных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должностях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2A7B52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муниципальной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службы, имеющихся в органах местного</w:t>
            </w:r>
            <w:r w:rsidRPr="002A7B52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самоуправления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3 рабочих дней после объ- явления вакантной должности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2A7B52" w:rsidRPr="002A7B52" w:rsidRDefault="002A7B52" w:rsidP="002A7B52">
      <w:pPr>
        <w:widowControl w:val="0"/>
        <w:autoSpaceDE w:val="0"/>
        <w:autoSpaceDN w:val="0"/>
        <w:spacing w:after="0" w:line="208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2A7B52" w:rsidRPr="002A7B5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275"/>
        </w:trPr>
        <w:tc>
          <w:tcPr>
            <w:tcW w:w="696" w:type="dxa"/>
          </w:tcPr>
          <w:p w:rsidR="002A7B52" w:rsidRPr="002A7B52" w:rsidRDefault="002A7B52" w:rsidP="002A7B5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Квалификационные требования к кандидатам на заме- щение вакантных должностей муниципальной службы;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9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9.4.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Условия и результаты конкурсов на замещение вакант- ных должностей муниципальной службы;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9" w:line="240" w:lineRule="exact"/>
              <w:ind w:left="106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условия конкурса размещаются не позднее 5 рабочих дней до проведе- ния конкурса. Результаты – в тече- ние 3 рабочих дней после проведе- ния конкурса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9.5.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20" w:line="240" w:lineRule="exact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Номера телефонов, по которым можно получить инфор- мацию по вопросу замещения вакантных должностей в органах местного самоуправления.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20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9"/>
        </w:trPr>
        <w:tc>
          <w:tcPr>
            <w:tcW w:w="696" w:type="dxa"/>
          </w:tcPr>
          <w:p w:rsidR="002A7B52" w:rsidRPr="002A7B52" w:rsidRDefault="002A7B52" w:rsidP="002A7B5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9.6.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Состав комиссии по организации и проведению конкур- сов на замещение вакантных должностей муниципаль- ной службы;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9" w:line="240" w:lineRule="exact"/>
              <w:ind w:left="106" w:right="9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 или изменения состава комиссии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9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42"/>
        </w:trPr>
        <w:tc>
          <w:tcPr>
            <w:tcW w:w="696" w:type="dxa"/>
          </w:tcPr>
          <w:p w:rsidR="002A7B52" w:rsidRPr="002A7B52" w:rsidRDefault="002A7B52" w:rsidP="002A7B5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9.7.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Порядок обжалования результатов конкурса на замеще- ние вакантных должностей муниципальной службы;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9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 порядка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2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79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Перечень образовательных учреждений, подведомствен- ных комитету образования и молодежной политики му- ниципального района, с указанием их почтовых адре- сов, адресов официальных сайтов, а также номеров телефонов, по которым можно получить информацию справочного характера об этих образовательных учреж- дениях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со-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tabs>
                <w:tab w:val="left" w:pos="963"/>
                <w:tab w:val="left" w:pos="2971"/>
              </w:tabs>
              <w:spacing w:before="117" w:line="208" w:lineRule="auto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</w:t>
            </w:r>
            <w:r w:rsidRPr="002A7B52">
              <w:rPr>
                <w:rFonts w:ascii="Times New Roman" w:eastAsia="Times New Roman" w:hAnsi="Times New Roman" w:cs="Times New Roman"/>
                <w:spacing w:val="54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госу-</w:t>
            </w:r>
          </w:p>
          <w:p w:rsidR="002A7B52" w:rsidRPr="002A7B52" w:rsidRDefault="002A7B52" w:rsidP="002A7B52">
            <w:pPr>
              <w:spacing w:before="3" w:line="240" w:lineRule="exact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дарственных органов, органов местного самоуправления, в том числе: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68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11.1.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6" w:line="208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ор- ганов, органов местного самоуправления, порядок рас- смотрения их обращений с указанием актов, регули- рующих эту деятельность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6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ут- верждения порядка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2A7B52" w:rsidRPr="002A7B52" w:rsidRDefault="002A7B52" w:rsidP="002A7B52">
      <w:pPr>
        <w:widowControl w:val="0"/>
        <w:autoSpaceDE w:val="0"/>
        <w:autoSpaceDN w:val="0"/>
        <w:spacing w:after="0" w:line="208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2A7B52" w:rsidRPr="002A7B5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275"/>
        </w:trPr>
        <w:tc>
          <w:tcPr>
            <w:tcW w:w="696" w:type="dxa"/>
          </w:tcPr>
          <w:p w:rsidR="002A7B52" w:rsidRPr="002A7B52" w:rsidRDefault="002A7B52" w:rsidP="002A7B5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1655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под- пункте 11.1. настоящего пункта, обеспечение рассмотре- 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на- значения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204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11.3.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Обзоры обращений лиц, указанных в подпункте 11.1.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14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ежемесячно, в течение первых 5 дней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3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7"/>
        </w:trPr>
        <w:tc>
          <w:tcPr>
            <w:tcW w:w="696" w:type="dxa"/>
            <w:tcBorders>
              <w:bottom w:val="single" w:sz="6" w:space="0" w:color="000000"/>
            </w:tcBorders>
          </w:tcPr>
          <w:p w:rsidR="002A7B52" w:rsidRPr="002A7B52" w:rsidRDefault="002A7B52" w:rsidP="002A7B5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12.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2A7B52" w:rsidRPr="002A7B52" w:rsidRDefault="002A7B52" w:rsidP="002A7B52">
            <w:pPr>
              <w:spacing w:before="119" w:line="240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деятельности координационных и совеща- тельных органов, образуемых органами местного само- управления</w:t>
            </w:r>
          </w:p>
        </w:tc>
        <w:tc>
          <w:tcPr>
            <w:tcW w:w="4054" w:type="dxa"/>
            <w:tcBorders>
              <w:bottom w:val="single" w:sz="6" w:space="0" w:color="000000"/>
            </w:tcBorders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  <w:tcBorders>
              <w:bottom w:val="single" w:sz="6" w:space="0" w:color="000000"/>
            </w:tcBorders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35"/>
        </w:trPr>
        <w:tc>
          <w:tcPr>
            <w:tcW w:w="696" w:type="dxa"/>
            <w:tcBorders>
              <w:top w:val="single" w:sz="6" w:space="0" w:color="000000"/>
            </w:tcBorders>
          </w:tcPr>
          <w:p w:rsidR="002A7B52" w:rsidRPr="002A7B52" w:rsidRDefault="002A7B52" w:rsidP="002A7B5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12.1</w:t>
            </w:r>
          </w:p>
        </w:tc>
        <w:tc>
          <w:tcPr>
            <w:tcW w:w="6113" w:type="dxa"/>
            <w:tcBorders>
              <w:top w:val="single" w:sz="6" w:space="0" w:color="000000"/>
            </w:tcBorders>
          </w:tcPr>
          <w:p w:rsidR="002A7B52" w:rsidRPr="002A7B52" w:rsidRDefault="002A7B52" w:rsidP="002A7B52">
            <w:pPr>
              <w:spacing w:before="83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Перечень координационных и совещательных органов</w:t>
            </w:r>
          </w:p>
        </w:tc>
        <w:tc>
          <w:tcPr>
            <w:tcW w:w="4054" w:type="dxa"/>
            <w:tcBorders>
              <w:top w:val="single" w:sz="6" w:space="0" w:color="000000"/>
            </w:tcBorders>
          </w:tcPr>
          <w:p w:rsidR="002A7B52" w:rsidRPr="002A7B52" w:rsidRDefault="002A7B52" w:rsidP="002A7B52">
            <w:pPr>
              <w:spacing w:before="115" w:line="240" w:lineRule="exact"/>
              <w:ind w:left="106" w:right="98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подписания соответствующего му- ниципального правового акта</w:t>
            </w:r>
          </w:p>
        </w:tc>
        <w:tc>
          <w:tcPr>
            <w:tcW w:w="4053" w:type="dxa"/>
            <w:tcBorders>
              <w:top w:val="single" w:sz="6" w:space="0" w:color="000000"/>
            </w:tcBorders>
          </w:tcPr>
          <w:p w:rsidR="002A7B52" w:rsidRPr="002A7B52" w:rsidRDefault="002A7B52" w:rsidP="002A7B52">
            <w:pPr>
              <w:spacing w:before="115" w:line="240" w:lineRule="exact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41"/>
        </w:trPr>
        <w:tc>
          <w:tcPr>
            <w:tcW w:w="696" w:type="dxa"/>
          </w:tcPr>
          <w:p w:rsidR="002A7B52" w:rsidRPr="002A7B52" w:rsidRDefault="002A7B52" w:rsidP="002A7B5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Положения о координационных и совещательных орга- нах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22" w:line="240" w:lineRule="exact"/>
              <w:ind w:left="106" w:right="98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подписания соответствующего му- ниципального правового акта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22" w:line="240" w:lineRule="exact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84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12.3.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7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составе координационных и совещательных органов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подписания соответствующего</w:t>
            </w:r>
            <w:r w:rsidRPr="002A7B52">
              <w:rPr>
                <w:rFonts w:ascii="Times New Roman" w:eastAsia="Times New Roman" w:hAnsi="Times New Roman" w:cs="Times New Roman"/>
                <w:spacing w:val="55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му-</w:t>
            </w:r>
          </w:p>
          <w:p w:rsidR="002A7B52" w:rsidRPr="002A7B52" w:rsidRDefault="002A7B52" w:rsidP="002A7B52">
            <w:pPr>
              <w:spacing w:line="223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ниципального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правового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акта</w:t>
            </w:r>
            <w:proofErr w:type="spellEnd"/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23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2A7B52" w:rsidRPr="002A7B52" w:rsidTr="00AB2460">
        <w:trPr>
          <w:trHeight w:val="107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12.4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9" w:line="240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заседаниях координационных и совеща- тельных органов, в частности анонсы заседаний, прото- колы заседаний координационных и совещательных ор- ганов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9" w:line="240" w:lineRule="exact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анонсы заседаний не позднее чем за 3 рабочих дня до заседания. Прото- колы заседаний в течение 5 рабочих дней со дня подписания</w:t>
            </w:r>
            <w:r w:rsidRPr="002A7B52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протокола.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3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13.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6" w:line="208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 взаимодействии органов местного само- управления с общественными объединениями, по- литическими партиями,    профессиональными союзами и другими организациями, в том числе</w:t>
            </w:r>
            <w:r w:rsidRPr="002A7B52">
              <w:rPr>
                <w:rFonts w:ascii="Times New Roman" w:eastAsia="Times New Roman" w:hAnsi="Times New Roman" w:cs="Times New Roman"/>
                <w:spacing w:val="14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международ-</w:t>
            </w:r>
          </w:p>
          <w:p w:rsidR="002A7B52" w:rsidRPr="002A7B52" w:rsidRDefault="002A7B52" w:rsidP="002A7B52">
            <w:pPr>
              <w:spacing w:line="223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ными; сведения о межмуниципальном сотрудничестве: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053" w:type="dxa"/>
          </w:tcPr>
          <w:p w:rsidR="002A7B52" w:rsidRPr="002A7B52" w:rsidRDefault="002A7B52" w:rsidP="002A7B52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2A7B52" w:rsidRPr="002A7B52" w:rsidRDefault="002A7B52" w:rsidP="002A7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2A7B52" w:rsidRPr="002A7B5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2A7B52" w:rsidRPr="002A7B52" w:rsidRDefault="002A7B52" w:rsidP="002A7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2A7B52" w:rsidRPr="002A7B52" w:rsidTr="00AB2460">
        <w:trPr>
          <w:trHeight w:val="275"/>
        </w:trPr>
        <w:tc>
          <w:tcPr>
            <w:tcW w:w="696" w:type="dxa"/>
          </w:tcPr>
          <w:p w:rsidR="002A7B52" w:rsidRPr="002A7B52" w:rsidRDefault="002A7B52" w:rsidP="002A7B5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</w:tr>
      <w:tr w:rsidR="002A7B52" w:rsidRPr="002A7B52" w:rsidTr="00AB2460">
        <w:trPr>
          <w:trHeight w:val="2520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13.1.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87"/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Сведения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о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планируемых</w:t>
            </w:r>
            <w:proofErr w:type="spellEnd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мероприятиях</w:t>
            </w:r>
            <w:proofErr w:type="spellEnd"/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одного дня, предшеству</w:t>
            </w:r>
            <w:proofErr w:type="gramStart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ю-</w:t>
            </w:r>
            <w:proofErr w:type="gramEnd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щему дню проведения мероприятия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3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251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13.2.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87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Сведения об итогах проведения мероприятия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одного дня со дня заве</w:t>
            </w:r>
            <w:proofErr w:type="gramStart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р-</w:t>
            </w:r>
            <w:proofErr w:type="gramEnd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шения мероприятия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3" w:line="240" w:lineRule="exact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079"/>
        </w:trPr>
        <w:tc>
          <w:tcPr>
            <w:tcW w:w="696" w:type="dxa"/>
          </w:tcPr>
          <w:p w:rsidR="002A7B52" w:rsidRPr="002A7B52" w:rsidRDefault="002A7B52" w:rsidP="002A7B5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14.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20" w:line="240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Порядок работы комиссий по соблюдению требований к служебному поведению муниципальных служащих, з</w:t>
            </w:r>
            <w:proofErr w:type="gramStart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а-</w:t>
            </w:r>
            <w:proofErr w:type="gramEnd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мещающих муниципальные должности, и урегулирова- нию конфликта интересов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spacing w:before="117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5 рабочих дней со дня у</w:t>
            </w:r>
            <w:proofErr w:type="gramStart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т-</w:t>
            </w:r>
            <w:proofErr w:type="gramEnd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верждения порядка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before="117" w:line="208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2A7B52" w:rsidRPr="002A7B52" w:rsidTr="00AB2460">
        <w:trPr>
          <w:trHeight w:val="1082"/>
        </w:trPr>
        <w:tc>
          <w:tcPr>
            <w:tcW w:w="696" w:type="dxa"/>
          </w:tcPr>
          <w:p w:rsidR="002A7B52" w:rsidRPr="002A7B52" w:rsidRDefault="002A7B52" w:rsidP="002A7B5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15.</w:t>
            </w:r>
          </w:p>
        </w:tc>
        <w:tc>
          <w:tcPr>
            <w:tcW w:w="6113" w:type="dxa"/>
          </w:tcPr>
          <w:p w:rsidR="002A7B52" w:rsidRPr="002A7B52" w:rsidRDefault="002A7B52" w:rsidP="002A7B52">
            <w:pPr>
              <w:spacing w:before="116" w:line="208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принимаемых мерах по противодействию коррупции в органах местного самоуправления</w:t>
            </w:r>
          </w:p>
        </w:tc>
        <w:tc>
          <w:tcPr>
            <w:tcW w:w="4054" w:type="dxa"/>
          </w:tcPr>
          <w:p w:rsidR="002A7B52" w:rsidRPr="002A7B52" w:rsidRDefault="002A7B52" w:rsidP="002A7B52">
            <w:pPr>
              <w:tabs>
                <w:tab w:val="left" w:pos="3637"/>
              </w:tabs>
              <w:spacing w:before="116" w:line="208" w:lineRule="auto"/>
              <w:ind w:left="106" w:right="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поддерживается</w:t>
            </w:r>
            <w:r w:rsidRPr="002A7B52">
              <w:rPr>
                <w:rFonts w:ascii="Times New Roman" w:eastAsia="Times New Roman" w:hAnsi="Times New Roman" w:cs="Times New Roman"/>
                <w:spacing w:val="8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r w:rsidRPr="002A7B52">
              <w:rPr>
                <w:rFonts w:ascii="Times New Roman" w:eastAsia="Times New Roman" w:hAnsi="Times New Roman" w:cs="Times New Roman"/>
                <w:spacing w:val="9"/>
                <w:sz w:val="24"/>
                <w:lang w:val="ru-RU" w:eastAsia="ru-RU" w:bidi="ru-RU"/>
              </w:rPr>
              <w:t xml:space="preserve"> 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актуальном</w:t>
            </w:r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</w:t>
            </w:r>
            <w:proofErr w:type="gramStart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о-</w:t>
            </w:r>
            <w:proofErr w:type="gramEnd"/>
            <w:r w:rsidRPr="002A7B52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стоянии</w:t>
            </w:r>
          </w:p>
        </w:tc>
        <w:tc>
          <w:tcPr>
            <w:tcW w:w="4053" w:type="dxa"/>
          </w:tcPr>
          <w:p w:rsidR="002A7B52" w:rsidRPr="002A7B52" w:rsidRDefault="002A7B52" w:rsidP="002A7B52">
            <w:pPr>
              <w:spacing w:line="225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833840" w:rsidRDefault="00833840"/>
    <w:sectPr w:rsidR="00833840" w:rsidSect="002A7B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EF" w:rsidRDefault="00A274EF">
      <w:pPr>
        <w:spacing w:after="0" w:line="240" w:lineRule="auto"/>
      </w:pPr>
      <w:r>
        <w:separator/>
      </w:r>
    </w:p>
  </w:endnote>
  <w:endnote w:type="continuationSeparator" w:id="0">
    <w:p w:rsidR="00A274EF" w:rsidRDefault="00A2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EF" w:rsidRDefault="00A274EF">
      <w:pPr>
        <w:spacing w:after="0" w:line="240" w:lineRule="auto"/>
      </w:pPr>
      <w:r>
        <w:separator/>
      </w:r>
    </w:p>
  </w:footnote>
  <w:footnote w:type="continuationSeparator" w:id="0">
    <w:p w:rsidR="00A274EF" w:rsidRDefault="00A2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F" w:rsidRDefault="002A7B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A20214" wp14:editId="33367536">
              <wp:simplePos x="0" y="0"/>
              <wp:positionH relativeFrom="page">
                <wp:posOffset>4090670</wp:posOffset>
              </wp:positionH>
              <wp:positionV relativeFrom="page">
                <wp:posOffset>356235</wp:posOffset>
              </wp:positionV>
              <wp:extent cx="101600" cy="194310"/>
              <wp:effectExtent l="4445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2F" w:rsidRDefault="00A274E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2.1pt;margin-top:28.05pt;width: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" filled="f" stroked="f">
              <v:textbox inset="0,0,0,0">
                <w:txbxContent>
                  <w:p w:rsidR="00611C2F" w:rsidRDefault="00A274EF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F" w:rsidRPr="00F22E54" w:rsidRDefault="00A274EF" w:rsidP="00F22E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F" w:rsidRDefault="002A7B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E10F4D" wp14:editId="2014E713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2F" w:rsidRDefault="00A274E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1.1pt;margin-top:28.05pt;width:10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BLsw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" filled="f" stroked="f">
              <v:textbox inset="0,0,0,0">
                <w:txbxContent>
                  <w:p w:rsidR="00611C2F" w:rsidRDefault="002A7B52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F" w:rsidRDefault="00A274EF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F" w:rsidRDefault="002A7B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3990C8" wp14:editId="35742771">
              <wp:simplePos x="0" y="0"/>
              <wp:positionH relativeFrom="page">
                <wp:posOffset>5553075</wp:posOffset>
              </wp:positionH>
              <wp:positionV relativeFrom="page">
                <wp:posOffset>450215</wp:posOffset>
              </wp:positionV>
              <wp:extent cx="127000" cy="194310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2F" w:rsidRDefault="00A274E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7.25pt;margin-top:35.4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" filled="f" stroked="f">
              <v:textbox inset="0,0,0,0">
                <w:txbxContent>
                  <w:p w:rsidR="00611C2F" w:rsidRDefault="002A7B52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5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EA"/>
    <w:rsid w:val="001309EA"/>
    <w:rsid w:val="002A7B52"/>
    <w:rsid w:val="005F2B45"/>
    <w:rsid w:val="00833840"/>
    <w:rsid w:val="00A274EF"/>
    <w:rsid w:val="00A32C09"/>
    <w:rsid w:val="00DA38D8"/>
    <w:rsid w:val="00E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A7B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A7B52"/>
  </w:style>
  <w:style w:type="table" w:customStyle="1" w:styleId="TableNormal">
    <w:name w:val="Table Normal"/>
    <w:uiPriority w:val="2"/>
    <w:semiHidden/>
    <w:unhideWhenUsed/>
    <w:qFormat/>
    <w:rsid w:val="002A7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A7B5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2A7B52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A7B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A7B52"/>
  </w:style>
  <w:style w:type="table" w:customStyle="1" w:styleId="TableNormal">
    <w:name w:val="Table Normal"/>
    <w:uiPriority w:val="2"/>
    <w:semiHidden/>
    <w:unhideWhenUsed/>
    <w:qFormat/>
    <w:rsid w:val="002A7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A7B5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2A7B52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%3Bn%3D84602%3Bfld%3D134%3Bdst%3D100064" TargetMode="External"/><Relationship Id="rId13" Type="http://schemas.openxmlformats.org/officeDocument/2006/relationships/hyperlink" Target="http://kulangin-kaybici.tatarstan.ru/" TargetMode="External"/><Relationship Id="rId18" Type="http://schemas.openxmlformats.org/officeDocument/2006/relationships/hyperlink" Target="consultantplus://offline/main?base=LAW%3Bn%3D84602%3Bfld%3D134%3Bdst%3D100064" TargetMode="External"/><Relationship Id="rId26" Type="http://schemas.openxmlformats.org/officeDocument/2006/relationships/hyperlink" Target="consultantplus://offline/main?base=RLAW154%3Bn%3D29413%3Bfld%3D134%3Bdst%3D1000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54%3Bn%3D22660%3Bfld%3D134%3Bdst%3D100450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54%3Bn%3D29413%3Bfld%3D134%3Bdst%3D100080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main?base=LAW%3Bn%3D84602%3Bfld%3D134" TargetMode="External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54%3Bn%3D29413%3Bfld%3D134%3Bdst%3D100012" TargetMode="External"/><Relationship Id="rId20" Type="http://schemas.openxmlformats.org/officeDocument/2006/relationships/hyperlink" Target="consultantplus://offline/main?base=LAW%3Bn%3D108410%3Bfld%3D134%3Bdst%3D14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54%3Bn%3D29413%3Bfld%3D134%3Bdst%3D100012" TargetMode="External"/><Relationship Id="rId24" Type="http://schemas.openxmlformats.org/officeDocument/2006/relationships/hyperlink" Target="consultantplus://offline/main?base=RLAW154%3Bn%3D29413%3Bfld%3D134%3Bdst%3D100034" TargetMode="External"/><Relationship Id="rId32" Type="http://schemas.openxmlformats.org/officeDocument/2006/relationships/hyperlink" Target="consultantplus://offline/main?base=LAW%3Bn%3D94194%3Bfld%3D134%3Bdst%3D100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54%3Bn%3D27326%3Bfld%3D134%3Bdst%3D100013" TargetMode="External"/><Relationship Id="rId23" Type="http://schemas.openxmlformats.org/officeDocument/2006/relationships/hyperlink" Target="consultantplus://offline/main?base=RLAW154%3Bn%3D29413%3Bfld%3D134%3Bdst%3D100091" TargetMode="External"/><Relationship Id="rId28" Type="http://schemas.openxmlformats.org/officeDocument/2006/relationships/hyperlink" Target="consultantplus://offline/main?base=RLAW154%3Bn%3D29413%3Bfld%3D134%3Bdst%3D100050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main?base=RLAW154%3Bn%3D29413%3Bfld%3D134%3Bdst%3D100091" TargetMode="External"/><Relationship Id="rId19" Type="http://schemas.openxmlformats.org/officeDocument/2006/relationships/hyperlink" Target="consultantplus://offline/main?base=LAW%3Bn%3D107349%3Bfld%3D134%3Bdst%3D101017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54%3Bn%3D26469%3Bfld%3D134%3Bdst%3D100009" TargetMode="External"/><Relationship Id="rId14" Type="http://schemas.openxmlformats.org/officeDocument/2006/relationships/hyperlink" Target="http://pravo.tatarstan.ru" TargetMode="External"/><Relationship Id="rId22" Type="http://schemas.openxmlformats.org/officeDocument/2006/relationships/hyperlink" Target="consultantplus://offline/main?base=RLAW154%3Bn%3D29413%3Bfld%3D134%3Bdst%3D100057" TargetMode="External"/><Relationship Id="rId27" Type="http://schemas.openxmlformats.org/officeDocument/2006/relationships/hyperlink" Target="consultantplus://offline/main?base=RLAW154%3Bn%3D29413%3Bfld%3D134%3Bdst%3D100050" TargetMode="External"/><Relationship Id="rId30" Type="http://schemas.openxmlformats.org/officeDocument/2006/relationships/hyperlink" Target="consultantplus://offline/main?base=RLAW154%3Bn%3D29413%3Bfld%3D134%3Bdst%3D10008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6157</Words>
  <Characters>35100</Characters>
  <Application>Microsoft Office Word</Application>
  <DocSecurity>0</DocSecurity>
  <Lines>292</Lines>
  <Paragraphs>82</Paragraphs>
  <ScaleCrop>false</ScaleCrop>
  <Company>Krokoz™</Company>
  <LinksUpToDate>false</LinksUpToDate>
  <CharactersWithSpaces>41175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5</cp:revision>
  <dcterms:created xsi:type="dcterms:W3CDTF">2019-02-16T07:14:00Z</dcterms:created>
  <dcterms:modified xsi:type="dcterms:W3CDTF">2019-02-18T11:40:00Z</dcterms:modified>
</cp:coreProperties>
</file>