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BE5EEC" w:rsidRPr="005778DC" w:rsidTr="005476C1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 w:rsidRPr="005778DC">
              <w:rPr>
                <w:rFonts w:ascii="SL_Times New Roman" w:hAnsi="SL_Times New Roman"/>
                <w:sz w:val="26"/>
                <w:szCs w:val="20"/>
              </w:rPr>
              <w:t xml:space="preserve">Республика Татарстан </w:t>
            </w:r>
          </w:p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proofErr w:type="spellStart"/>
            <w:r w:rsidRPr="005778DC">
              <w:rPr>
                <w:rFonts w:ascii="SL_Times New Roman" w:hAnsi="SL_Times New Roman"/>
                <w:sz w:val="26"/>
                <w:szCs w:val="20"/>
              </w:rPr>
              <w:t>Кайбицкийрайон</w:t>
            </w:r>
            <w:proofErr w:type="spellEnd"/>
          </w:p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b/>
                <w:caps/>
                <w:sz w:val="26"/>
                <w:szCs w:val="20"/>
              </w:rPr>
            </w:pPr>
            <w:r w:rsidRPr="005778DC">
              <w:rPr>
                <w:rFonts w:ascii="SL_Times New Roman" w:hAnsi="SL_Times New Roman"/>
                <w:b/>
                <w:caps/>
                <w:sz w:val="26"/>
                <w:szCs w:val="20"/>
                <w:lang w:val="tt-RU"/>
              </w:rPr>
              <w:t>ИСПолнительный комитет Кулангинского сел</w:t>
            </w:r>
            <w:r w:rsidRPr="005778DC">
              <w:rPr>
                <w:rFonts w:ascii="SL_Times New Roman" w:hAnsi="SL_Times New Roman"/>
                <w:b/>
                <w:caps/>
                <w:sz w:val="26"/>
                <w:szCs w:val="20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rPr>
                <w:rFonts w:ascii="SL_Times New Roman" w:hAnsi="SL_Times New Roman"/>
                <w:sz w:val="20"/>
                <w:szCs w:val="20"/>
              </w:rPr>
            </w:pPr>
            <w:r w:rsidRPr="005778DC">
              <w:rPr>
                <w:rFonts w:ascii="SL_Times New Roman" w:hAnsi="SL_Times New Roman"/>
                <w:noProof/>
                <w:sz w:val="20"/>
                <w:szCs w:val="20"/>
              </w:rPr>
              <w:drawing>
                <wp:inline distT="0" distB="0" distL="0" distR="0" wp14:anchorId="2E23FC36" wp14:editId="358F68ED">
                  <wp:extent cx="671195" cy="700405"/>
                  <wp:effectExtent l="0" t="0" r="0" b="444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r w:rsidRPr="005778DC">
              <w:rPr>
                <w:rFonts w:ascii="SL_Times New Roman" w:hAnsi="SL_Times New Roman"/>
                <w:sz w:val="26"/>
                <w:szCs w:val="20"/>
              </w:rPr>
              <w:t xml:space="preserve">Татарстан </w:t>
            </w:r>
            <w:proofErr w:type="spellStart"/>
            <w:r w:rsidRPr="005778DC">
              <w:rPr>
                <w:rFonts w:ascii="SL_Times New Roman" w:hAnsi="SL_Times New Roman"/>
                <w:sz w:val="26"/>
                <w:szCs w:val="20"/>
              </w:rPr>
              <w:t>Республикасы</w:t>
            </w:r>
            <w:proofErr w:type="spellEnd"/>
          </w:p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sz w:val="26"/>
                <w:szCs w:val="20"/>
              </w:rPr>
            </w:pPr>
            <w:proofErr w:type="spellStart"/>
            <w:r w:rsidRPr="005778DC">
              <w:rPr>
                <w:rFonts w:ascii="SL_Times New Roman" w:hAnsi="SL_Times New Roman"/>
                <w:sz w:val="26"/>
                <w:szCs w:val="20"/>
              </w:rPr>
              <w:t>Кайбыч</w:t>
            </w:r>
            <w:proofErr w:type="spellEnd"/>
            <w:r w:rsidRPr="005778DC">
              <w:rPr>
                <w:rFonts w:ascii="SL_Times New Roman" w:hAnsi="SL_Times New Roman"/>
                <w:sz w:val="26"/>
                <w:szCs w:val="20"/>
              </w:rPr>
              <w:t xml:space="preserve"> районы</w:t>
            </w:r>
          </w:p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b/>
                <w:caps/>
                <w:sz w:val="28"/>
                <w:szCs w:val="20"/>
                <w:lang w:val="tt-RU"/>
              </w:rPr>
            </w:pPr>
            <w:r w:rsidRPr="005778DC">
              <w:rPr>
                <w:rFonts w:ascii="SL_Times New Roman" w:hAnsi="SL_Times New Roman"/>
                <w:b/>
                <w:caps/>
                <w:sz w:val="28"/>
                <w:szCs w:val="20"/>
                <w:lang w:val="tt-RU"/>
              </w:rPr>
              <w:t>Колаңгы Авыл җирлеге башкарма</w:t>
            </w:r>
          </w:p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b/>
                <w:caps/>
                <w:sz w:val="28"/>
                <w:szCs w:val="20"/>
                <w:lang w:val="tt-RU"/>
              </w:rPr>
            </w:pPr>
            <w:r w:rsidRPr="005778DC">
              <w:rPr>
                <w:rFonts w:ascii="SL_Times New Roman" w:hAnsi="SL_Times New Roman"/>
                <w:b/>
                <w:caps/>
                <w:sz w:val="28"/>
                <w:szCs w:val="20"/>
                <w:lang w:val="tt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b/>
                <w:caps/>
                <w:sz w:val="26"/>
                <w:szCs w:val="20"/>
              </w:rPr>
            </w:pPr>
          </w:p>
        </w:tc>
      </w:tr>
      <w:tr w:rsidR="00BE5EEC" w:rsidRPr="005778DC" w:rsidTr="005476C1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  <w:r>
              <w:rPr>
                <w:rFonts w:ascii="SL_Times New Roman" w:hAnsi="SL_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512444</wp:posOffset>
                      </wp:positionV>
                      <wp:extent cx="6035040" cy="0"/>
                      <wp:effectExtent l="0" t="38100" r="381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pt,40.35pt" to="497.1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 xml:space="preserve">Адрес: 422330, Республика  Татарстан, </w:t>
            </w:r>
            <w:proofErr w:type="spellStart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Кайбицкий</w:t>
            </w:r>
            <w:proofErr w:type="spellEnd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 xml:space="preserve"> район, </w:t>
            </w:r>
            <w:proofErr w:type="spellStart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пос.жд.ст</w:t>
            </w:r>
            <w:proofErr w:type="spellEnd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Куланга</w:t>
            </w:r>
            <w:proofErr w:type="spellEnd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,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br/>
            </w:r>
            <w:proofErr w:type="spellStart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ул</w:t>
            </w:r>
            <w:proofErr w:type="gramStart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.Ш</w:t>
            </w:r>
            <w:proofErr w:type="gramEnd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оссейная</w:t>
            </w:r>
            <w:proofErr w:type="spellEnd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Адрес: 4223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2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 xml:space="preserve">0, Татарстан </w:t>
            </w:r>
            <w:proofErr w:type="spellStart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Республикасы</w:t>
            </w:r>
            <w:proofErr w:type="spellEnd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Кайбычрайоны</w:t>
            </w:r>
            <w:proofErr w:type="spellEnd"/>
            <w:proofErr w:type="gramStart"/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,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К</w:t>
            </w:r>
            <w:proofErr w:type="gramEnd"/>
            <w:r w:rsidRPr="005778DC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олаңгы ст.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 xml:space="preserve">, </w:t>
            </w:r>
          </w:p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  <w:r w:rsidRPr="005778DC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 xml:space="preserve">Шоссейный  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 xml:space="preserve"> ур.5, телефон 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3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1-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8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-</w:t>
            </w:r>
            <w:r w:rsidRPr="005778DC">
              <w:rPr>
                <w:rFonts w:ascii="SL_Times New Roman" w:hAnsi="SL_Times New Roman"/>
                <w:i/>
                <w:sz w:val="20"/>
                <w:szCs w:val="20"/>
                <w:lang w:val="tt-RU"/>
              </w:rPr>
              <w:t>27</w:t>
            </w:r>
          </w:p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</w:p>
        </w:tc>
      </w:tr>
      <w:tr w:rsidR="00BE5EEC" w:rsidRPr="005778DC" w:rsidTr="005476C1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  <w:r w:rsidRPr="005778DC">
              <w:rPr>
                <w:rFonts w:ascii="SL_Times New Roman" w:hAnsi="SL_Times New Roman"/>
                <w:i/>
                <w:sz w:val="20"/>
                <w:szCs w:val="20"/>
              </w:rPr>
              <w:t>ИНН 1621003091,ОГРН 1061673006317</w:t>
            </w:r>
          </w:p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BE5EEC" w:rsidRPr="005778DC" w:rsidRDefault="00BE5EEC" w:rsidP="005476C1">
            <w:pPr>
              <w:jc w:val="center"/>
              <w:rPr>
                <w:rFonts w:ascii="SL_Times New Roman" w:hAnsi="SL_Times New Roman"/>
                <w:i/>
                <w:sz w:val="20"/>
                <w:szCs w:val="20"/>
              </w:rPr>
            </w:pPr>
          </w:p>
        </w:tc>
      </w:tr>
    </w:tbl>
    <w:p w:rsidR="00BE5EEC" w:rsidRPr="005778DC" w:rsidRDefault="00BE5EEC" w:rsidP="00BE5EEC">
      <w:pPr>
        <w:rPr>
          <w:rFonts w:ascii="SL_Times New Roman" w:hAnsi="SL_Times New Roman"/>
          <w:b/>
          <w:sz w:val="28"/>
          <w:szCs w:val="28"/>
        </w:rPr>
      </w:pPr>
      <w:r w:rsidRPr="005778DC">
        <w:rPr>
          <w:rFonts w:ascii="SL_Times New Roman" w:hAnsi="SL_Times New Roman"/>
          <w:b/>
          <w:sz w:val="28"/>
          <w:szCs w:val="28"/>
        </w:rPr>
        <w:t xml:space="preserve">ПОСТАНОВЛЕНИЕ                                                            КАРАР </w:t>
      </w:r>
    </w:p>
    <w:p w:rsidR="00BE5EEC" w:rsidRPr="005778DC" w:rsidRDefault="00BE5EEC" w:rsidP="00BE5EEC">
      <w:pPr>
        <w:rPr>
          <w:rFonts w:ascii="SL_Times New Roman" w:hAnsi="SL_Times New Roman"/>
          <w:sz w:val="28"/>
          <w:szCs w:val="28"/>
        </w:rPr>
      </w:pPr>
    </w:p>
    <w:p w:rsidR="00BE5EEC" w:rsidRPr="005778DC" w:rsidRDefault="00BE5EEC" w:rsidP="00BE5EEC">
      <w:pPr>
        <w:rPr>
          <w:rFonts w:ascii="SL_Times New Roman" w:hAnsi="SL_Times New Roman"/>
        </w:rPr>
      </w:pPr>
      <w:r w:rsidRPr="005778DC">
        <w:rPr>
          <w:rFonts w:ascii="SL_Times New Roman" w:hAnsi="SL_Times New Roman"/>
          <w:sz w:val="28"/>
          <w:szCs w:val="28"/>
        </w:rPr>
        <w:t xml:space="preserve">   «1</w:t>
      </w:r>
      <w:r>
        <w:rPr>
          <w:rFonts w:ascii="SL_Times New Roman" w:hAnsi="SL_Times New Roman"/>
          <w:sz w:val="28"/>
          <w:szCs w:val="28"/>
        </w:rPr>
        <w:t>7</w:t>
      </w:r>
      <w:r>
        <w:rPr>
          <w:rFonts w:ascii="SL_Times New Roman" w:hAnsi="SL_Times New Roman"/>
        </w:rPr>
        <w:t>»  марта 2017</w:t>
      </w:r>
      <w:r w:rsidRPr="005778DC">
        <w:rPr>
          <w:rFonts w:ascii="SL_Times New Roman" w:hAnsi="SL_Times New Roman"/>
        </w:rPr>
        <w:t xml:space="preserve"> г.          </w:t>
      </w:r>
      <w:proofErr w:type="spellStart"/>
      <w:r w:rsidRPr="005778DC">
        <w:rPr>
          <w:rFonts w:ascii="SL_Times New Roman" w:hAnsi="SL_Times New Roman"/>
        </w:rPr>
        <w:t>пос.жд.ст</w:t>
      </w:r>
      <w:proofErr w:type="spellEnd"/>
      <w:r w:rsidRPr="005778DC">
        <w:rPr>
          <w:rFonts w:ascii="SL_Times New Roman" w:hAnsi="SL_Times New Roman"/>
        </w:rPr>
        <w:t xml:space="preserve">. </w:t>
      </w:r>
      <w:proofErr w:type="spellStart"/>
      <w:r w:rsidRPr="005778DC">
        <w:rPr>
          <w:rFonts w:ascii="SL_Times New Roman" w:hAnsi="SL_Times New Roman"/>
        </w:rPr>
        <w:t>Куланга</w:t>
      </w:r>
      <w:proofErr w:type="spellEnd"/>
      <w:r w:rsidRPr="005778DC">
        <w:rPr>
          <w:rFonts w:ascii="SL_Times New Roman" w:hAnsi="SL_Times New Roman"/>
        </w:rPr>
        <w:t xml:space="preserve">                              </w:t>
      </w:r>
      <w:r w:rsidR="00C25121">
        <w:rPr>
          <w:rFonts w:ascii="SL_Times New Roman" w:hAnsi="SL_Times New Roman"/>
        </w:rPr>
        <w:t xml:space="preserve">                              №4</w:t>
      </w:r>
      <w:bookmarkStart w:id="0" w:name="_GoBack"/>
      <w:bookmarkEnd w:id="0"/>
    </w:p>
    <w:p w:rsidR="00BE5EEC" w:rsidRPr="005778DC" w:rsidRDefault="00BE5EEC" w:rsidP="00BE5EEC">
      <w:pPr>
        <w:rPr>
          <w:rFonts w:ascii="SL_Times New Roman" w:hAnsi="SL_Times New Roman"/>
        </w:rPr>
      </w:pPr>
    </w:p>
    <w:p w:rsidR="00BE5EEC" w:rsidRPr="005778DC" w:rsidRDefault="00BE5EEC" w:rsidP="00BE5EEC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5778DC">
        <w:rPr>
          <w:b/>
          <w:sz w:val="28"/>
          <w:szCs w:val="28"/>
        </w:rPr>
        <w:t>Порядок работы с обращениями граждан</w:t>
      </w:r>
    </w:p>
    <w:p w:rsidR="00BE5EEC" w:rsidRPr="005778DC" w:rsidRDefault="00BE5EEC" w:rsidP="00BE5EE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78DC">
        <w:rPr>
          <w:b/>
          <w:sz w:val="28"/>
          <w:szCs w:val="28"/>
        </w:rPr>
        <w:t xml:space="preserve">в Исполнительном комитете </w:t>
      </w:r>
      <w:proofErr w:type="spellStart"/>
      <w:r w:rsidRPr="005778DC">
        <w:rPr>
          <w:b/>
          <w:sz w:val="28"/>
          <w:szCs w:val="28"/>
        </w:rPr>
        <w:t>Кулангинского</w:t>
      </w:r>
      <w:proofErr w:type="spellEnd"/>
    </w:p>
    <w:p w:rsidR="00BE5EEC" w:rsidRPr="005778DC" w:rsidRDefault="00BE5EEC" w:rsidP="00BE5EE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78DC">
        <w:rPr>
          <w:b/>
          <w:sz w:val="28"/>
          <w:szCs w:val="28"/>
        </w:rPr>
        <w:t xml:space="preserve">сельского поселения </w:t>
      </w:r>
      <w:proofErr w:type="spellStart"/>
      <w:r w:rsidRPr="005778DC">
        <w:rPr>
          <w:b/>
          <w:sz w:val="28"/>
          <w:szCs w:val="28"/>
        </w:rPr>
        <w:t>Кайбицкого</w:t>
      </w:r>
      <w:proofErr w:type="spellEnd"/>
    </w:p>
    <w:p w:rsidR="00BE5EEC" w:rsidRPr="005778DC" w:rsidRDefault="00BE5EEC" w:rsidP="00BE5EE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778DC">
        <w:rPr>
          <w:b/>
          <w:sz w:val="28"/>
          <w:szCs w:val="28"/>
        </w:rPr>
        <w:t>муниципального района Республики Татарстан</w:t>
      </w:r>
    </w:p>
    <w:p w:rsidR="00BE5EEC" w:rsidRPr="005778DC" w:rsidRDefault="00BE5EEC" w:rsidP="00BE5EE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E5EEC" w:rsidRPr="005778DC" w:rsidRDefault="00BE5EEC" w:rsidP="00BE5EEC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proofErr w:type="gramStart"/>
      <w:r w:rsidRPr="005778DC">
        <w:rPr>
          <w:color w:val="333333"/>
          <w:sz w:val="28"/>
          <w:szCs w:val="28"/>
        </w:rPr>
        <w:t xml:space="preserve">В соответствии с Федеральным законом от 2 мая 2006 года № 59-ФЗ «О порядке рассмотрения обращений граждан Российской </w:t>
      </w:r>
      <w:proofErr w:type="spellStart"/>
      <w:r w:rsidRPr="005778DC">
        <w:rPr>
          <w:color w:val="333333"/>
          <w:sz w:val="28"/>
          <w:szCs w:val="28"/>
        </w:rPr>
        <w:t>Федерации»,</w:t>
      </w:r>
      <w:hyperlink r:id="rId6" w:history="1">
        <w:r w:rsidRPr="005778DC">
          <w:rPr>
            <w:color w:val="0000FF"/>
            <w:sz w:val="28"/>
            <w:szCs w:val="28"/>
            <w:u w:val="single"/>
          </w:rPr>
          <w:t>Законом</w:t>
        </w:r>
        <w:proofErr w:type="spellEnd"/>
      </w:hyperlink>
      <w:r w:rsidRPr="005778DC">
        <w:rPr>
          <w:sz w:val="28"/>
          <w:szCs w:val="28"/>
        </w:rPr>
        <w:t xml:space="preserve"> Республики Татарстан от 12 мая 2003 года № 16-ЗРТ «Об обращениях граждан в Республике Татарстан» и</w:t>
      </w:r>
      <w:r w:rsidRPr="005778DC">
        <w:rPr>
          <w:rFonts w:eastAsia="Calibri"/>
          <w:sz w:val="28"/>
          <w:szCs w:val="28"/>
        </w:rPr>
        <w:t xml:space="preserve"> в целях приведения в соответствие с действующим законодательством,  а также в связи с протестом прокурора </w:t>
      </w:r>
      <w:proofErr w:type="spellStart"/>
      <w:r w:rsidRPr="005778DC">
        <w:rPr>
          <w:rFonts w:eastAsia="Calibri"/>
          <w:sz w:val="28"/>
          <w:szCs w:val="28"/>
        </w:rPr>
        <w:t>Кайбицкого</w:t>
      </w:r>
      <w:proofErr w:type="spellEnd"/>
      <w:r w:rsidRPr="005778DC">
        <w:rPr>
          <w:rFonts w:eastAsia="Calibri"/>
          <w:sz w:val="28"/>
          <w:szCs w:val="28"/>
        </w:rPr>
        <w:t xml:space="preserve"> района Республики Татарстан  Исполнительный комитет </w:t>
      </w:r>
      <w:proofErr w:type="spellStart"/>
      <w:r w:rsidRPr="005778DC">
        <w:rPr>
          <w:rFonts w:eastAsia="Calibri"/>
          <w:sz w:val="28"/>
          <w:szCs w:val="28"/>
        </w:rPr>
        <w:t>Кулангинского</w:t>
      </w:r>
      <w:proofErr w:type="spellEnd"/>
      <w:r w:rsidRPr="005778DC">
        <w:rPr>
          <w:rFonts w:eastAsia="Calibri"/>
          <w:sz w:val="28"/>
          <w:szCs w:val="28"/>
        </w:rPr>
        <w:t xml:space="preserve"> сельского поселения  </w:t>
      </w:r>
      <w:proofErr w:type="spellStart"/>
      <w:r w:rsidRPr="005778DC">
        <w:rPr>
          <w:rFonts w:eastAsia="Calibri"/>
          <w:sz w:val="28"/>
          <w:szCs w:val="28"/>
        </w:rPr>
        <w:t>Кайбицкого</w:t>
      </w:r>
      <w:proofErr w:type="spellEnd"/>
      <w:r w:rsidRPr="005778DC">
        <w:rPr>
          <w:rFonts w:eastAsia="Calibri"/>
          <w:sz w:val="28"/>
          <w:szCs w:val="28"/>
        </w:rPr>
        <w:t xml:space="preserve"> муниципального</w:t>
      </w:r>
      <w:proofErr w:type="gramEnd"/>
      <w:r w:rsidRPr="005778DC">
        <w:rPr>
          <w:rFonts w:eastAsia="Calibri"/>
          <w:sz w:val="28"/>
          <w:szCs w:val="28"/>
        </w:rPr>
        <w:t xml:space="preserve"> района Республики Татарстан</w:t>
      </w:r>
    </w:p>
    <w:p w:rsidR="00BE5EEC" w:rsidRPr="005778DC" w:rsidRDefault="00BE5EEC" w:rsidP="00BE5EEC">
      <w:pPr>
        <w:widowControl w:val="0"/>
        <w:autoSpaceDE w:val="0"/>
        <w:autoSpaceDN w:val="0"/>
        <w:adjustRightInd w:val="0"/>
        <w:jc w:val="both"/>
        <w:outlineLvl w:val="0"/>
        <w:rPr>
          <w:color w:val="333333"/>
          <w:sz w:val="28"/>
          <w:szCs w:val="28"/>
        </w:rPr>
      </w:pPr>
    </w:p>
    <w:p w:rsidR="00BE5EEC" w:rsidRPr="005778DC" w:rsidRDefault="00BE5EEC" w:rsidP="00BE5EEC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333333"/>
          <w:sz w:val="28"/>
          <w:szCs w:val="28"/>
        </w:rPr>
      </w:pPr>
      <w:r w:rsidRPr="005778DC">
        <w:rPr>
          <w:b/>
          <w:color w:val="333333"/>
          <w:sz w:val="28"/>
          <w:szCs w:val="28"/>
        </w:rPr>
        <w:t>ПОСТАНОВЛЯЕТ:</w:t>
      </w:r>
    </w:p>
    <w:p w:rsidR="00BE5EEC" w:rsidRPr="005778DC" w:rsidRDefault="00BE5EEC" w:rsidP="00BE5EEC">
      <w:pPr>
        <w:widowControl w:val="0"/>
        <w:autoSpaceDE w:val="0"/>
        <w:autoSpaceDN w:val="0"/>
        <w:adjustRightInd w:val="0"/>
        <w:jc w:val="both"/>
        <w:outlineLvl w:val="0"/>
        <w:rPr>
          <w:color w:val="333333"/>
          <w:sz w:val="28"/>
          <w:szCs w:val="28"/>
        </w:rPr>
      </w:pPr>
    </w:p>
    <w:p w:rsidR="00BE5EEC" w:rsidRPr="005778DC" w:rsidRDefault="00BE5EEC" w:rsidP="00BE5EEC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778DC">
        <w:rPr>
          <w:sz w:val="28"/>
          <w:szCs w:val="28"/>
        </w:rPr>
        <w:t xml:space="preserve">       1.Утвердить прилагаемый Порядок  работы с обращениями граждан в Исполнительном комитете  </w:t>
      </w:r>
      <w:proofErr w:type="spellStart"/>
      <w:r w:rsidRPr="005778DC">
        <w:rPr>
          <w:sz w:val="28"/>
          <w:szCs w:val="28"/>
        </w:rPr>
        <w:t>Кулангинского</w:t>
      </w:r>
      <w:proofErr w:type="spellEnd"/>
      <w:r w:rsidRPr="005778DC">
        <w:rPr>
          <w:sz w:val="28"/>
          <w:szCs w:val="28"/>
        </w:rPr>
        <w:t xml:space="preserve"> сельского поселения </w:t>
      </w:r>
      <w:proofErr w:type="spellStart"/>
      <w:r w:rsidRPr="005778DC">
        <w:rPr>
          <w:sz w:val="28"/>
          <w:szCs w:val="28"/>
        </w:rPr>
        <w:t>Кайбицкого</w:t>
      </w:r>
      <w:proofErr w:type="spellEnd"/>
      <w:r w:rsidRPr="005778DC">
        <w:rPr>
          <w:sz w:val="28"/>
          <w:szCs w:val="28"/>
        </w:rPr>
        <w:t xml:space="preserve"> муниципального района Республики Татарстан (далее-Порядок).</w:t>
      </w:r>
    </w:p>
    <w:p w:rsidR="00BE5EEC" w:rsidRPr="005778DC" w:rsidRDefault="00BE5EEC" w:rsidP="00BE5EEC">
      <w:pPr>
        <w:rPr>
          <w:rFonts w:ascii="SL_Times New Roman" w:hAnsi="SL_Times New Roman"/>
          <w:sz w:val="28"/>
          <w:szCs w:val="28"/>
        </w:rPr>
      </w:pPr>
    </w:p>
    <w:p w:rsidR="00BE5EEC" w:rsidRPr="005778DC" w:rsidRDefault="00BE5EEC" w:rsidP="00BE5EEC">
      <w:pPr>
        <w:rPr>
          <w:rFonts w:ascii="SL_Times New Roman" w:hAnsi="SL_Times New Roman"/>
          <w:sz w:val="20"/>
          <w:szCs w:val="20"/>
        </w:rPr>
      </w:pPr>
    </w:p>
    <w:p w:rsidR="00BE5EEC" w:rsidRPr="005778DC" w:rsidRDefault="00BE5EEC" w:rsidP="00BE5EEC">
      <w:pPr>
        <w:rPr>
          <w:rFonts w:ascii="SL_Times New Roman" w:hAnsi="SL_Times New Roman"/>
          <w:sz w:val="20"/>
          <w:szCs w:val="20"/>
        </w:rPr>
      </w:pPr>
    </w:p>
    <w:p w:rsidR="00BE5EEC" w:rsidRPr="005778DC" w:rsidRDefault="00BE5EEC" w:rsidP="00BE5EEC">
      <w:pPr>
        <w:rPr>
          <w:rFonts w:ascii="SL_Times New Roman" w:hAnsi="SL_Times New Roman"/>
          <w:sz w:val="20"/>
          <w:szCs w:val="20"/>
        </w:rPr>
      </w:pPr>
    </w:p>
    <w:p w:rsidR="00BE5EEC" w:rsidRPr="005778DC" w:rsidRDefault="00BE5EEC" w:rsidP="00BE5EEC">
      <w:pPr>
        <w:rPr>
          <w:rFonts w:ascii="SL_Times New Roman" w:hAnsi="SL_Times New Roman"/>
          <w:sz w:val="28"/>
          <w:szCs w:val="28"/>
        </w:rPr>
      </w:pPr>
      <w:r w:rsidRPr="005778DC">
        <w:rPr>
          <w:rFonts w:ascii="SL_Times New Roman" w:hAnsi="SL_Times New Roman"/>
          <w:sz w:val="28"/>
          <w:szCs w:val="28"/>
        </w:rPr>
        <w:t xml:space="preserve">Руководитель исполкома </w:t>
      </w:r>
    </w:p>
    <w:p w:rsidR="00BE5EEC" w:rsidRPr="005778DC" w:rsidRDefault="00BE5EEC" w:rsidP="00BE5EEC">
      <w:pPr>
        <w:rPr>
          <w:rFonts w:ascii="SL_Times New Roman" w:hAnsi="SL_Times New Roman"/>
          <w:sz w:val="28"/>
          <w:szCs w:val="28"/>
        </w:rPr>
      </w:pPr>
      <w:proofErr w:type="spellStart"/>
      <w:r w:rsidRPr="005778DC">
        <w:rPr>
          <w:rFonts w:ascii="SL_Times New Roman" w:hAnsi="SL_Times New Roman"/>
          <w:sz w:val="28"/>
          <w:szCs w:val="28"/>
        </w:rPr>
        <w:t>Кулангинского</w:t>
      </w:r>
      <w:proofErr w:type="spellEnd"/>
      <w:r w:rsidRPr="005778DC">
        <w:rPr>
          <w:rFonts w:ascii="SL_Times New Roman" w:hAnsi="SL_Times New Roman"/>
          <w:sz w:val="28"/>
          <w:szCs w:val="28"/>
        </w:rPr>
        <w:t xml:space="preserve"> сельского пос</w:t>
      </w:r>
      <w:r>
        <w:rPr>
          <w:rFonts w:ascii="SL_Times New Roman" w:hAnsi="SL_Times New Roman"/>
          <w:sz w:val="28"/>
          <w:szCs w:val="28"/>
        </w:rPr>
        <w:t>еления</w:t>
      </w:r>
      <w:r w:rsidRPr="005778DC">
        <w:rPr>
          <w:rFonts w:ascii="SL_Times New Roman" w:hAnsi="SL_Times New Roman"/>
          <w:sz w:val="28"/>
          <w:szCs w:val="28"/>
        </w:rPr>
        <w:t>:</w:t>
      </w:r>
      <w:r>
        <w:rPr>
          <w:rFonts w:ascii="SL_Times New Roman" w:hAnsi="SL_Times New Roman"/>
          <w:sz w:val="28"/>
          <w:szCs w:val="28"/>
        </w:rPr>
        <w:t xml:space="preserve">                              </w:t>
      </w:r>
      <w:proofErr w:type="spellStart"/>
      <w:r w:rsidRPr="005778DC">
        <w:rPr>
          <w:rFonts w:ascii="SL_Times New Roman" w:hAnsi="SL_Times New Roman"/>
          <w:sz w:val="28"/>
          <w:szCs w:val="28"/>
        </w:rPr>
        <w:t>Ф.Т.Нигматзянов</w:t>
      </w:r>
      <w:proofErr w:type="spellEnd"/>
    </w:p>
    <w:p w:rsidR="00BE5EEC" w:rsidRPr="005778DC" w:rsidRDefault="00BE5EEC" w:rsidP="00BE5EEC">
      <w:pPr>
        <w:rPr>
          <w:rFonts w:ascii="SL_Times New Roman" w:hAnsi="SL_Times New Roman"/>
          <w:sz w:val="28"/>
          <w:szCs w:val="28"/>
        </w:rPr>
      </w:pPr>
    </w:p>
    <w:p w:rsidR="00BE5EEC" w:rsidRPr="005778DC" w:rsidRDefault="00BE5EEC" w:rsidP="00BE5EEC">
      <w:pPr>
        <w:rPr>
          <w:rFonts w:ascii="SL_Times New Roman" w:hAnsi="SL_Times New Roman"/>
          <w:sz w:val="28"/>
          <w:szCs w:val="28"/>
        </w:rPr>
      </w:pPr>
    </w:p>
    <w:p w:rsidR="00BE5EEC" w:rsidRPr="005778DC" w:rsidRDefault="00BE5EEC" w:rsidP="00BE5EEC">
      <w:pPr>
        <w:rPr>
          <w:rFonts w:ascii="SL_Times New Roman" w:hAnsi="SL_Times New Roman"/>
          <w:sz w:val="20"/>
          <w:szCs w:val="20"/>
        </w:rPr>
      </w:pPr>
    </w:p>
    <w:p w:rsidR="00BE5EEC" w:rsidRPr="005778DC" w:rsidRDefault="00BE5EEC" w:rsidP="00BE5EEC">
      <w:pPr>
        <w:rPr>
          <w:rFonts w:ascii="SL_Times New Roman" w:hAnsi="SL_Times New Roman"/>
          <w:sz w:val="20"/>
          <w:szCs w:val="20"/>
        </w:rPr>
      </w:pPr>
    </w:p>
    <w:p w:rsidR="00AE13F5" w:rsidRDefault="00AE13F5"/>
    <w:sectPr w:rsidR="00AE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0A"/>
    <w:rsid w:val="00372FFA"/>
    <w:rsid w:val="005E3ABC"/>
    <w:rsid w:val="00AE13F5"/>
    <w:rsid w:val="00B82F0A"/>
    <w:rsid w:val="00BE5EEC"/>
    <w:rsid w:val="00C2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E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E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E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E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CD7B4DC14BF7EDADDCBA52562A7F3BE0082CC7B05987A4521F3177A55B5206iEW3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>Krokoz™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3</cp:revision>
  <dcterms:created xsi:type="dcterms:W3CDTF">2017-03-22T11:14:00Z</dcterms:created>
  <dcterms:modified xsi:type="dcterms:W3CDTF">2018-07-02T08:38:00Z</dcterms:modified>
</cp:coreProperties>
</file>