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1E4E75" w:rsidRPr="00636C82" w:rsidTr="00D63C75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E4E75" w:rsidRPr="00636C82" w:rsidRDefault="001E4E75" w:rsidP="00D63C75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36C82">
              <w:rPr>
                <w:rFonts w:ascii="Times New Roman" w:hAnsi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636C82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E4E75" w:rsidRPr="00636C82" w:rsidRDefault="001E4E75" w:rsidP="00D63C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1E4E75" w:rsidRPr="00636C82" w:rsidRDefault="001E4E75" w:rsidP="00D6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tt-RU" w:eastAsia="ru-RU"/>
              </w:rPr>
            </w:pPr>
            <w:r w:rsidRPr="00636C82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1E4E75" w:rsidRPr="00636C82" w:rsidRDefault="001E4E75" w:rsidP="00D63C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tt-RU" w:eastAsia="ru-RU"/>
              </w:rPr>
            </w:pPr>
            <w:r w:rsidRPr="00636C82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1E4E75" w:rsidRPr="00636C82" w:rsidRDefault="001E4E75" w:rsidP="00D63C75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1E4E75" w:rsidRPr="00636C82" w:rsidTr="00D63C75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1E4E75" w:rsidRPr="00636C82" w:rsidRDefault="001E4E75" w:rsidP="00D63C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882014</wp:posOffset>
                      </wp:positionV>
                      <wp:extent cx="6035040" cy="0"/>
                      <wp:effectExtent l="0" t="38100" r="381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4pt,69.45pt" to="480.6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rhtijbAAAACgEAAA8AAABkcnMvZG93bnJldi54bWxMj91Kw0AQhe8F&#10;32EZwTu7SYTSxmyKCL3yRhsfYJqdZkP3J81u0vTtHUHQq+HMHM58p9otzoqZxtgHryBfZSDIt0H3&#10;vlPw1eyfNiBiQq/RBk8KbhRhV9/fVVjqcPWfNB9SJzjExxIVmJSGUsrYGnIYV2Egz7dTGB0mlmMn&#10;9YhXDndWFlm2lg57zx8MDvRmqD0fJqegfb/ljdlPOHctFqH5uNhzuij1+LC8voBItKQ/M/zgMzrU&#10;zHQMk9dRWNYZkyeez5stCDZs13kB4vi7kXUl/1eovw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K4bYo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636C82">
              <w:rPr>
                <w:rFonts w:ascii="Times New Roman" w:hAnsi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Кайбицкий</w:t>
            </w:r>
            <w:proofErr w:type="spellEnd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пос.жд.ст</w:t>
            </w:r>
            <w:proofErr w:type="spellEnd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Куланга</w:t>
            </w:r>
            <w:proofErr w:type="spellEnd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636C82">
              <w:rPr>
                <w:rFonts w:ascii="Times New Roman" w:hAnsi="Times New Roman"/>
                <w:i/>
                <w:sz w:val="24"/>
                <w:szCs w:val="24"/>
              </w:rPr>
              <w:br/>
            </w:r>
            <w:proofErr w:type="spellStart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ул</w:t>
            </w:r>
            <w:proofErr w:type="gramStart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.Ш</w:t>
            </w:r>
            <w:proofErr w:type="gramEnd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оссейная</w:t>
            </w:r>
            <w:proofErr w:type="spellEnd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1E4E75" w:rsidRPr="00636C82" w:rsidRDefault="001E4E75" w:rsidP="00D63C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1E4E75" w:rsidRPr="00636C82" w:rsidRDefault="001E4E75" w:rsidP="00D63C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Адрес: 4223</w:t>
            </w:r>
            <w:r w:rsidRPr="00636C82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2</w:t>
            </w:r>
            <w:r w:rsidRPr="00636C82">
              <w:rPr>
                <w:rFonts w:ascii="Times New Roman" w:hAnsi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Кайбыч</w:t>
            </w:r>
            <w:proofErr w:type="spellEnd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636C82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К</w:t>
            </w:r>
            <w:proofErr w:type="gramEnd"/>
            <w:r w:rsidRPr="00636C82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олаңгы ст.</w:t>
            </w:r>
            <w:r w:rsidRPr="00636C82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  <w:p w:rsidR="001E4E75" w:rsidRPr="00636C82" w:rsidRDefault="001E4E75" w:rsidP="00D63C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36C82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636C82">
              <w:rPr>
                <w:rFonts w:ascii="Times New Roman" w:hAnsi="Times New Roman"/>
                <w:i/>
                <w:sz w:val="24"/>
                <w:szCs w:val="24"/>
              </w:rPr>
              <w:t xml:space="preserve"> ур.5, телефон </w:t>
            </w:r>
            <w:r w:rsidRPr="00636C82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3</w:t>
            </w:r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1-</w:t>
            </w:r>
            <w:r w:rsidRPr="00636C82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8</w:t>
            </w:r>
            <w:r w:rsidRPr="00636C82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636C82">
              <w:rPr>
                <w:rFonts w:ascii="Times New Roman" w:hAnsi="Times New Roman"/>
                <w:i/>
                <w:sz w:val="24"/>
                <w:szCs w:val="24"/>
                <w:lang w:val="tt-RU"/>
              </w:rPr>
              <w:t>27</w:t>
            </w:r>
          </w:p>
          <w:p w:rsidR="001E4E75" w:rsidRPr="00636C82" w:rsidRDefault="001E4E75" w:rsidP="00D63C7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1E4E75" w:rsidRPr="00636C82" w:rsidRDefault="001E4E75" w:rsidP="00D63C75">
            <w:pPr>
              <w:jc w:val="center"/>
              <w:rPr>
                <w:i/>
              </w:rPr>
            </w:pPr>
          </w:p>
        </w:tc>
      </w:tr>
      <w:tr w:rsidR="001E4E75" w:rsidRPr="00636C82" w:rsidTr="00D63C75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E75" w:rsidRPr="00636C82" w:rsidRDefault="001E4E75" w:rsidP="00D63C75">
            <w:pPr>
              <w:rPr>
                <w:rFonts w:ascii="Times New Roman" w:hAnsi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E75" w:rsidRPr="00636C82" w:rsidRDefault="001E4E75" w:rsidP="00D63C75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1E4E75" w:rsidRPr="00636C82" w:rsidRDefault="001E4E75" w:rsidP="00D63C75">
            <w:pPr>
              <w:jc w:val="center"/>
              <w:rPr>
                <w:i/>
              </w:rPr>
            </w:pPr>
          </w:p>
        </w:tc>
      </w:tr>
    </w:tbl>
    <w:p w:rsidR="001E4E75" w:rsidRPr="00636C82" w:rsidRDefault="001E4E75" w:rsidP="001E4E75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636C82">
        <w:rPr>
          <w:rFonts w:ascii="Times New Roman" w:hAnsi="Times New Roman"/>
          <w:b/>
          <w:bCs/>
          <w:sz w:val="24"/>
          <w:szCs w:val="24"/>
        </w:rPr>
        <w:t xml:space="preserve">        ПОСТАНОВЛЕНИЕ                                                                 </w:t>
      </w:r>
      <w:r w:rsidRPr="00636C82">
        <w:rPr>
          <w:rFonts w:ascii="Times New Roman" w:hAnsi="Times New Roman"/>
          <w:b/>
          <w:bCs/>
          <w:sz w:val="24"/>
          <w:szCs w:val="24"/>
        </w:rPr>
        <w:tab/>
      </w:r>
      <w:r w:rsidRPr="00636C82"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1E4E75" w:rsidRPr="00636C82" w:rsidRDefault="001E4E75" w:rsidP="001E4E75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26.04</w:t>
      </w:r>
      <w:r w:rsidRPr="00636C82">
        <w:rPr>
          <w:rFonts w:ascii="Times New Roman" w:hAnsi="Times New Roman"/>
          <w:sz w:val="24"/>
          <w:szCs w:val="24"/>
        </w:rPr>
        <w:t xml:space="preserve">.2018г.                        </w:t>
      </w:r>
      <w:proofErr w:type="spellStart"/>
      <w:r w:rsidRPr="00636C82">
        <w:rPr>
          <w:rFonts w:ascii="Times New Roman" w:hAnsi="Times New Roman"/>
          <w:sz w:val="24"/>
          <w:szCs w:val="24"/>
        </w:rPr>
        <w:t>пос.жд.ст</w:t>
      </w:r>
      <w:proofErr w:type="spellEnd"/>
      <w:r w:rsidRPr="00636C82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636C82">
        <w:rPr>
          <w:rFonts w:ascii="Times New Roman" w:hAnsi="Times New Roman"/>
          <w:sz w:val="24"/>
          <w:szCs w:val="24"/>
        </w:rPr>
        <w:t>Куланга</w:t>
      </w:r>
      <w:proofErr w:type="spellEnd"/>
      <w:r w:rsidRPr="00636C82">
        <w:rPr>
          <w:rFonts w:ascii="Times New Roman" w:hAnsi="Times New Roman"/>
          <w:sz w:val="24"/>
          <w:szCs w:val="24"/>
        </w:rPr>
        <w:t xml:space="preserve">                                    №  </w:t>
      </w:r>
      <w:r w:rsidRPr="00636C8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36C82">
        <w:rPr>
          <w:rFonts w:ascii="Times New Roman" w:hAnsi="Times New Roman"/>
          <w:bCs/>
          <w:sz w:val="24"/>
          <w:szCs w:val="24"/>
        </w:rPr>
        <w:t>4</w:t>
      </w:r>
    </w:p>
    <w:p w:rsidR="001E4E75" w:rsidRPr="00C158DD" w:rsidRDefault="001E4E75" w:rsidP="001E4E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E4E75" w:rsidRPr="003C5585" w:rsidRDefault="001E4E75" w:rsidP="001E4E75">
      <w:pPr>
        <w:shd w:val="clear" w:color="auto" w:fill="FFFFFF"/>
        <w:spacing w:after="0" w:line="240" w:lineRule="auto"/>
        <w:ind w:right="3402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E03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</w:t>
      </w:r>
      <w:r w:rsidRPr="00D062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утверждении Плана мероприятий по профилактике терро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ризма и экстремизма </w:t>
      </w:r>
      <w:r w:rsidRPr="00D062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062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сельского поселения  </w:t>
      </w:r>
      <w:proofErr w:type="spellStart"/>
      <w:r w:rsidRPr="00D062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Кайбицкого</w:t>
      </w:r>
      <w:proofErr w:type="spellEnd"/>
      <w:r w:rsidRPr="00D0625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муниципального района РТ на 2018-2019 гг</w:t>
      </w:r>
      <w:r w:rsidRPr="003C558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 </w:t>
      </w:r>
    </w:p>
    <w:p w:rsidR="001E4E75" w:rsidRDefault="001E4E75" w:rsidP="001E4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</w:t>
      </w:r>
    </w:p>
    <w:p w:rsidR="001E4E75" w:rsidRDefault="001E4E75" w:rsidP="001E4E7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федеральными законами от 25.07.2002 № 114-ФЗ «О противодействии экстремисткой деятельности», от 06.03.2006 № 35-ФЗ «О противодействию терроризму»,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Указа Президента Российской Федерации 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 Федерации», Указом Президента Российской Федерации  от 19.12.2012 г. № 1666,  Исполнительный комитет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</w:t>
      </w:r>
      <w:proofErr w:type="gramEnd"/>
    </w:p>
    <w:p w:rsidR="001E4E75" w:rsidRDefault="001E4E75" w:rsidP="001E4E7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E03B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ПОСТАНОВЛЯЕТ:</w:t>
      </w:r>
    </w:p>
    <w:p w:rsidR="001E4E75" w:rsidRPr="00EE03B3" w:rsidRDefault="001E4E75" w:rsidP="001E4E75">
      <w:pPr>
        <w:shd w:val="clear" w:color="auto" w:fill="FFFFFF"/>
        <w:spacing w:after="0" w:line="240" w:lineRule="auto"/>
        <w:ind w:firstLine="567"/>
        <w:jc w:val="center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</w:p>
    <w:p w:rsidR="001E4E75" w:rsidRPr="003C5585" w:rsidRDefault="001E4E75" w:rsidP="001E4E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1. Утвердить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прилагаемый 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мероприятий по профилактике террор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изма и экстремизма  на территории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 на 2018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-20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гг.</w:t>
      </w:r>
    </w:p>
    <w:p w:rsidR="001E4E75" w:rsidRPr="003514E6" w:rsidRDefault="001E4E75" w:rsidP="001E4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2.  Настоящее постановление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разместить на официальном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сайте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информационно-телекоммуникационной сети «Интернет».</w:t>
      </w:r>
    </w:p>
    <w:p w:rsidR="001E4E75" w:rsidRPr="003C5585" w:rsidRDefault="001E4E75" w:rsidP="001E4E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3. Настоящее постановление вступает в силу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момента его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официального опубликования.</w:t>
      </w:r>
    </w:p>
    <w:p w:rsidR="001E4E75" w:rsidRDefault="001E4E75" w:rsidP="001E4E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4. </w:t>
      </w:r>
      <w:proofErr w:type="gramStart"/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настоящего П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остановления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C55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оставляю за собой</w:t>
      </w:r>
    </w:p>
    <w:p w:rsidR="001E4E75" w:rsidRDefault="001E4E75" w:rsidP="001E4E7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E4E75" w:rsidRPr="00134F35" w:rsidRDefault="001E4E75" w:rsidP="001E4E7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34F35">
        <w:rPr>
          <w:rFonts w:ascii="Times New Roman" w:hAnsi="Times New Roman"/>
          <w:b/>
          <w:sz w:val="28"/>
          <w:szCs w:val="28"/>
        </w:rPr>
        <w:t>Руководитель Исполнительного комитета</w:t>
      </w:r>
    </w:p>
    <w:p w:rsidR="001E4E75" w:rsidRPr="00636C82" w:rsidRDefault="001E4E75" w:rsidP="001E4E75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Кулангинс</w:t>
      </w:r>
      <w:r w:rsidRPr="00134F35">
        <w:rPr>
          <w:rFonts w:ascii="Times New Roman" w:hAnsi="Times New Roman"/>
          <w:b/>
          <w:sz w:val="28"/>
          <w:szCs w:val="28"/>
        </w:rPr>
        <w:t>кого</w:t>
      </w:r>
      <w:proofErr w:type="spellEnd"/>
      <w:r w:rsidRPr="00134F35">
        <w:rPr>
          <w:rFonts w:ascii="Times New Roman" w:hAnsi="Times New Roman"/>
          <w:b/>
          <w:sz w:val="28"/>
          <w:szCs w:val="28"/>
        </w:rPr>
        <w:t xml:space="preserve"> сельского  поселения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Ф.Т.Нигматзянов</w:t>
      </w:r>
      <w:proofErr w:type="spellEnd"/>
    </w:p>
    <w:p w:rsidR="001E4E75" w:rsidRDefault="001E4E75" w:rsidP="001E4E75">
      <w:pPr>
        <w:shd w:val="clear" w:color="auto" w:fill="FFFFFF"/>
        <w:spacing w:after="0" w:line="240" w:lineRule="auto"/>
        <w:ind w:righ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1E4E75" w:rsidRPr="00134F35" w:rsidRDefault="001E4E75" w:rsidP="001E4E75">
      <w:pPr>
        <w:shd w:val="clear" w:color="auto" w:fill="FFFFFF"/>
        <w:spacing w:after="0" w:line="240" w:lineRule="auto"/>
        <w:ind w:left="5664" w:right="-28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постановлению</w:t>
      </w:r>
    </w:p>
    <w:p w:rsidR="001E4E75" w:rsidRPr="00134F35" w:rsidRDefault="001E4E75" w:rsidP="001E4E75">
      <w:pPr>
        <w:shd w:val="clear" w:color="auto" w:fill="FFFFFF"/>
        <w:spacing w:after="0" w:line="240" w:lineRule="auto"/>
        <w:ind w:left="5664" w:righ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Исполнительного комитета </w:t>
      </w:r>
    </w:p>
    <w:p w:rsidR="001E4E75" w:rsidRPr="00134F35" w:rsidRDefault="001E4E75" w:rsidP="001E4E75">
      <w:pPr>
        <w:shd w:val="clear" w:color="auto" w:fill="FFFFFF"/>
        <w:spacing w:after="0" w:line="240" w:lineRule="auto"/>
        <w:ind w:left="5664" w:right="-284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Кулангинского</w:t>
      </w:r>
      <w:proofErr w:type="spellEnd"/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поселения</w:t>
      </w:r>
    </w:p>
    <w:p w:rsidR="001E4E75" w:rsidRPr="00134F35" w:rsidRDefault="001E4E75" w:rsidP="001E4E75">
      <w:pPr>
        <w:shd w:val="clear" w:color="auto" w:fill="FFFFFF"/>
        <w:spacing w:after="0" w:line="240" w:lineRule="auto"/>
        <w:ind w:left="5664" w:right="-28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proofErr w:type="spellStart"/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Кайбицкого</w:t>
      </w:r>
      <w:proofErr w:type="spellEnd"/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E4E75" w:rsidRPr="00134F35" w:rsidRDefault="001E4E75" w:rsidP="001E4E75">
      <w:pPr>
        <w:shd w:val="clear" w:color="auto" w:fill="FFFFFF"/>
        <w:spacing w:after="0" w:line="240" w:lineRule="auto"/>
        <w:ind w:left="5664" w:right="-284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134F3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26.04.2018  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</w:p>
    <w:p w:rsidR="001E4E75" w:rsidRPr="00723D06" w:rsidRDefault="001E4E75" w:rsidP="001E4E75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1E4E75" w:rsidRPr="00723D06" w:rsidRDefault="001E4E75" w:rsidP="001E4E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План</w:t>
      </w:r>
    </w:p>
    <w:p w:rsidR="001E4E75" w:rsidRPr="00723D06" w:rsidRDefault="001E4E75" w:rsidP="001E4E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мероприятий по профилактике терроризма и экстремизма  на территории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Кулангинского</w:t>
      </w:r>
      <w:proofErr w:type="spellEnd"/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 на 2018-2019 гг.</w:t>
      </w:r>
    </w:p>
    <w:p w:rsidR="001E4E75" w:rsidRPr="00723D06" w:rsidRDefault="001E4E75" w:rsidP="001E4E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1. Цели и задачи Плана мероприятий</w:t>
      </w:r>
    </w:p>
    <w:p w:rsidR="001E4E75" w:rsidRPr="00723D06" w:rsidRDefault="001E4E75" w:rsidP="001E4E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Основная цель - регулирование политических, социально-экономических и иных процессов в муниципальном образовании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Кулангинское</w:t>
      </w:r>
      <w:proofErr w:type="spellEnd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сельское поселение </w:t>
      </w:r>
      <w:proofErr w:type="spellStart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Кайбицкого</w:t>
      </w:r>
      <w:proofErr w:type="spellEnd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пального района Республики Татарстан», оказывающих влияние на ситуацию в области противодействия терроризму, укрепление толерантной среды на основе ценностей многонационального российского общества, принципов соблюдения прав и свобод человека.</w:t>
      </w:r>
    </w:p>
    <w:p w:rsidR="001E4E75" w:rsidRPr="00723D06" w:rsidRDefault="001E4E75" w:rsidP="001E4E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</w:t>
      </w:r>
      <w:proofErr w:type="gramStart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 мероприятий призван укрепить меры: по профилактике терроризма и экстремизма; по устранению причин и условий, способствующих его проявлению; по обеспечению защищенности объектов от возможных террористических посягательств; по минимизации и ликвидации последствий террористических актов; по систематизации методов долгосрочного процесса формирования толерантного сознания и поведения жителей   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</w:p>
    <w:p w:rsidR="001E4E75" w:rsidRPr="00723D06" w:rsidRDefault="001E4E75" w:rsidP="001E4E75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Основными задачами реализации Плана мероприятий являются:</w:t>
      </w:r>
    </w:p>
    <w:p w:rsidR="001E4E75" w:rsidRPr="00723D06" w:rsidRDefault="001E4E75" w:rsidP="001E4E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1. Выявление и преодоление негативных тенденций, тормозящих устойчивое со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циальное и культурное развитие 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 находящих свое проявление в фактах:</w:t>
      </w:r>
    </w:p>
    <w:p w:rsidR="001E4E75" w:rsidRPr="00723D06" w:rsidRDefault="001E4E75" w:rsidP="001E4E75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межэтнической и межконфессиональной враждебности и нетерпимости;</w:t>
      </w:r>
    </w:p>
    <w:p w:rsidR="001E4E75" w:rsidRPr="00723D06" w:rsidRDefault="001E4E75" w:rsidP="001E4E75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насилия на межэтнической основе;</w:t>
      </w:r>
    </w:p>
    <w:p w:rsidR="001E4E75" w:rsidRPr="00723D06" w:rsidRDefault="001E4E75" w:rsidP="001E4E75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распространения негативных этнических и конфессиональных стереотипов;</w:t>
      </w:r>
    </w:p>
    <w:p w:rsidR="001E4E75" w:rsidRPr="00723D06" w:rsidRDefault="001E4E75" w:rsidP="001E4E75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политического экстремизма на националистической почве.</w:t>
      </w:r>
    </w:p>
    <w:p w:rsidR="001E4E75" w:rsidRPr="00723D06" w:rsidRDefault="001E4E75" w:rsidP="001E4E7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2. Формирование 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льском поселении</w:t>
      </w:r>
    </w:p>
    <w:p w:rsidR="001E4E75" w:rsidRPr="00723D06" w:rsidRDefault="001E4E75" w:rsidP="001E4E75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позитивных ценностей и установок на уважение, принятие и понимание богатого многообразия культур народов, их традиций и этнических ценностей посредством:</w:t>
      </w:r>
    </w:p>
    <w:p w:rsidR="001E4E75" w:rsidRPr="00723D06" w:rsidRDefault="001E4E75" w:rsidP="001E4E75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воспитания культуры толерантности и межнационального согласия;</w:t>
      </w:r>
    </w:p>
    <w:p w:rsidR="001E4E75" w:rsidRPr="00723D06" w:rsidRDefault="001E4E75" w:rsidP="001E4E75">
      <w:pPr>
        <w:shd w:val="clear" w:color="auto" w:fill="FFFFFF"/>
        <w:spacing w:after="0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- достижения необходимого уровня правовой культуры граждан как основы сознания и поведения;</w:t>
      </w:r>
    </w:p>
    <w:p w:rsidR="001E4E75" w:rsidRPr="00723D06" w:rsidRDefault="001E4E75" w:rsidP="001E4E7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        - формирования мировоззрения и духовно-нравственной атмосферы взаимоуважения, основанных на принципах уважения прав и свобод человека, стремления к межэтническому миру и согласию, готовности к диалогу;</w:t>
      </w:r>
    </w:p>
    <w:p w:rsidR="001E4E75" w:rsidRPr="00723D06" w:rsidRDefault="001E4E75" w:rsidP="001E4E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- общественного осуждения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1E4E75" w:rsidRDefault="001E4E75" w:rsidP="001E4E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2. Методы достижения целей и решения задач</w:t>
      </w:r>
    </w:p>
    <w:p w:rsidR="001E4E75" w:rsidRPr="00723D06" w:rsidRDefault="001E4E75" w:rsidP="001E4E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Осуществление комплекса Плана мероприятий должно проводиться по следующим основным направлениям:</w:t>
      </w:r>
    </w:p>
    <w:p w:rsidR="001E4E75" w:rsidRPr="00723D06" w:rsidRDefault="001E4E75" w:rsidP="001E4E7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1) Совершенствование нормативной базы и правоприменительной практики в сфере профилактики терроризма и экстремизма, межэтнических и межконфессиональных отношений.</w:t>
      </w:r>
    </w:p>
    <w:p w:rsidR="001E4E75" w:rsidRDefault="001E4E75" w:rsidP="001E4E7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2) Выработка и реализация мер раннего предупреждения террористической угрозы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Кулангинском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ельском поселении, межэтнической напряженности, проявлений национальной нетерпимости и насилия, профилактики экстремизма.</w:t>
      </w:r>
    </w:p>
    <w:p w:rsidR="001E4E75" w:rsidRPr="00723D06" w:rsidRDefault="001E4E75" w:rsidP="001E4E75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E4E75" w:rsidRPr="00723D06" w:rsidRDefault="001E4E75" w:rsidP="001E4E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3. Сроки и этапы реализации Плана мероприятий</w:t>
      </w:r>
    </w:p>
    <w:p w:rsidR="001E4E75" w:rsidRPr="00723D06" w:rsidRDefault="001E4E75" w:rsidP="001E4E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 План мероприятий имеет межведомственный комплексный характер и</w:t>
      </w:r>
    </w:p>
    <w:p w:rsidR="001E4E75" w:rsidRPr="00723D06" w:rsidRDefault="001E4E75" w:rsidP="001E4E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gramStart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рассчитан</w:t>
      </w:r>
      <w:proofErr w:type="gramEnd"/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поэтапную реализацию в течение 2018 – 2019 гг.:</w:t>
      </w:r>
    </w:p>
    <w:p w:rsidR="001E4E75" w:rsidRPr="00723D06" w:rsidRDefault="001E4E75" w:rsidP="001E4E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I этап  - разработка методологических основ профилактики терроризма, гармонизации межкультурных отношений, профилактики проявлений ксенофобии и экстремизма, воспитания культуры мира, формирования толерантного сознания и поведения; широкое информирование жителей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целях, задачах и содержании Плана мероприятий через информационные стенды; привлечение внимания к целям, задачам и содержанию Плана мероприятий работников образовательных учреждений и учреждений культуры, общественных организаций и объединений, некоммерческих организаций; проведение запланированных мероприятий.</w:t>
      </w:r>
    </w:p>
    <w:p w:rsidR="001E4E75" w:rsidRPr="00723D06" w:rsidRDefault="001E4E75" w:rsidP="001E4E75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II этап - реализация системы мероприятий, направленных на профилактику терроризма и экстремизма, формирование толерантной среды в сферах, связанных с межэтническими, межкультурными и межконфессиональными взаимодействиями в селе; мониторинг действующих механизмов профилактики терроризма, этнического экстремизма и ксенофобии; обобщение достигнутого опыта и оценка результатов реализации Плана мероприятий.</w:t>
      </w:r>
    </w:p>
    <w:p w:rsidR="001E4E75" w:rsidRPr="00723D06" w:rsidRDefault="001E4E75" w:rsidP="001E4E75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4. Основные условия и направления реализации Плана мероприятий</w:t>
      </w:r>
    </w:p>
    <w:p w:rsidR="001E4E75" w:rsidRPr="00723D06" w:rsidRDefault="001E4E75" w:rsidP="001E4E7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Важнейшим условием успешного выполнения Плана мероприятий является взаимодействие Исполнительного комитета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Кулангинского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сельского поселения, образовательных учреждений и учреждений культуры, медицинских и социальных учреждений, общественных организаций и объединений, некоммерческих организаций.</w:t>
      </w:r>
    </w:p>
    <w:p w:rsidR="001E4E75" w:rsidRPr="00723D06" w:rsidRDefault="001E4E75" w:rsidP="001E4E75">
      <w:pPr>
        <w:shd w:val="clear" w:color="auto" w:fill="FFFFFF"/>
        <w:spacing w:after="0" w:line="240" w:lineRule="auto"/>
        <w:ind w:firstLine="567"/>
        <w:jc w:val="both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Объединение усилий органов власти, общественных организаций и движений, участие структур гражданского общества в осуществлении Плана мероприятий необходимы для эффективной борьбы с проявлениями терроризма, политического экстремизма и ксенофобии.</w:t>
      </w:r>
    </w:p>
    <w:p w:rsidR="001E4E75" w:rsidRPr="00723D06" w:rsidRDefault="001E4E75" w:rsidP="001E4E7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723D0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5. Система плановых мероприятий</w:t>
      </w:r>
    </w:p>
    <w:tbl>
      <w:tblPr>
        <w:tblW w:w="10519" w:type="dxa"/>
        <w:tblInd w:w="-459" w:type="dxa"/>
        <w:shd w:val="clear" w:color="auto" w:fill="DCEFE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3636"/>
        <w:gridCol w:w="2801"/>
        <w:gridCol w:w="1735"/>
        <w:gridCol w:w="1730"/>
      </w:tblGrid>
      <w:tr w:rsidR="001E4E75" w:rsidRPr="00723D06" w:rsidTr="00D63C75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proofErr w:type="gramEnd"/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2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Отметка об исполнении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134F35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 И</w:t>
            </w:r>
            <w:r w:rsidRPr="00134F3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сполнительного комитета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2018-2019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гг.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rPr>
          <w:trHeight w:val="5238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Осуществление комплекса мер, направленных на усиление безопасности: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-  мест массового пребывания людей, в </w:t>
            </w:r>
            <w:proofErr w:type="spellStart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т.ч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техническое укрепление чердаков, подвалов,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водозаборных скважин и иных объектов жизнеобеспечения;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</w:t>
            </w:r>
          </w:p>
          <w:p w:rsidR="001E4E75" w:rsidRDefault="001E4E75" w:rsidP="00D63C7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руководители </w:t>
            </w:r>
          </w:p>
          <w:p w:rsidR="001E4E75" w:rsidRPr="00723D06" w:rsidRDefault="001E4E75" w:rsidP="00D63C75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учреждений (по согласованию)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rPr>
          <w:trHeight w:val="2510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after="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июль 2018 - 2019 годов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Организовать регулярные проверки бесхозных зданий, 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СП, участковый инспектор полиции (по согласованию)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2018-2019гг. в течени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года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lastRenderedPageBreak/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Проведение совещаний с руководителями учреждений и организаций, расположенных на территории поселения по вопросам антитеррористической защиты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2018-  2019гг.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СП, депутаты (по согласованию), члены общественных организаций (по согласованию</w:t>
            </w:r>
            <w:proofErr w:type="gramEnd"/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2018-2019г г.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регулярно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rPr>
          <w:trHeight w:val="2333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Организовать проведение пропагандистской работы в учреждениях образования, культуры с целью разъяснения сущности терроризма и экстремизма, его истоков и последствий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Директор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  школ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(по согласованию),   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директор РДК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з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ав</w:t>
            </w:r>
            <w:proofErr w:type="gramStart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.б</w:t>
            </w:r>
            <w:proofErr w:type="gram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иблиотекой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районной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библиотеки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2018-2019 гг.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rPr>
          <w:trHeight w:val="4017"/>
        </w:trPr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8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</w:pP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Уточнение перечня заброшенных домов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Расположенных на территории 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СП. Своевременно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Регулярно 2018- 2019 гг.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Выявлять лиц, сдающих 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СП,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Участковый уполномоченный полиции (по согласованию)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2018 - 2019г.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Пресечение фактов незаконного использования иностранной рабочей силы; своевременное  информирование УФМС о рабочих, выходцев из среднеазиатского и северокавказского регионов</w:t>
            </w:r>
            <w:proofErr w:type="gramEnd"/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 Участковый уполномоченный полиции (по согласованию)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2018-  2019 гг.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Привлечение депутатов, к проведению мероприятий по предупреждению правонарушений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Регулярно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2018-2019 гг.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 Организация профилактической работы по правилам поведения при возникновении чрезвычайных ситуаций  при проведении массовых мероприятий.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 совместно </w:t>
            </w:r>
            <w:proofErr w:type="gramStart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с</w:t>
            </w:r>
            <w:proofErr w:type="gramEnd"/>
          </w:p>
          <w:p w:rsidR="001E4E75" w:rsidRPr="00723D06" w:rsidRDefault="001E4E75" w:rsidP="00D63C75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Участковый уполномоченный полиции (по согласованию), 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директор РДК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 (по согласованию)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т.ч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. освещение и ограждение, наличие противопожарного инвентаря.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Руководители учреждений (по согласованию)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2018-2019гг.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Организовать проверку   помещений, чердаков, наличие замков в учреждениях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Руководители учреждений (по согласованию)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Постоянно</w:t>
            </w:r>
          </w:p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2018 – 2019 гг.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Проведение профилактической работы с населением при подворных 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обходах, на собраниях по месту жительства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Ежегодно, июнь-июль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lastRenderedPageBreak/>
              <w:t> 16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Подготовить наглядный материал в сельской библиотеке по профилактике терроризма и экстремизма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Постоянно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Организация досуга несовершеннолетних граждан поселения, </w:t>
            </w:r>
            <w:proofErr w:type="gramStart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направленной</w:t>
            </w:r>
            <w:proofErr w:type="gram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на повышение их культурного уровня и воспитание патриотических чувств к своему многонациональному Отечеству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СП,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директор РДК 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(по согласованию) и директор</w:t>
            </w: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а школ</w:t>
            </w: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(по согласованию),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2018-2019 гг.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b/>
                <w:bCs/>
                <w:color w:val="333333"/>
                <w:sz w:val="28"/>
                <w:szCs w:val="28"/>
                <w:lang w:eastAsia="ru-RU"/>
              </w:rPr>
              <w:t> </w:t>
            </w:r>
          </w:p>
        </w:tc>
        <w:bookmarkStart w:id="0" w:name="_GoBack"/>
        <w:bookmarkEnd w:id="0"/>
      </w:tr>
      <w:tr w:rsidR="001E4E75" w:rsidRPr="00723D06" w:rsidTr="00D63C75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Распространение памяток по профилактике терроризма и экстремизма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50" w:line="300" w:lineRule="atLeast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Исполнительный комитет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Кулангинского</w:t>
            </w:r>
            <w:proofErr w:type="spellEnd"/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 xml:space="preserve"> СП</w:t>
            </w:r>
          </w:p>
        </w:tc>
        <w:tc>
          <w:tcPr>
            <w:tcW w:w="17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before="100" w:beforeAutospacing="1" w:after="100" w:afterAutospacing="1" w:line="300" w:lineRule="atLeast"/>
              <w:jc w:val="both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723D06">
              <w:rPr>
                <w:rFonts w:ascii="Times New Roman" w:eastAsia="Times New Roman" w:hAnsi="Times New Roman"/>
                <w:color w:val="333333"/>
                <w:sz w:val="28"/>
                <w:szCs w:val="28"/>
                <w:lang w:eastAsia="ru-RU"/>
              </w:rPr>
              <w:t>2018- 2019 гг. ежеквартально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FE1"/>
            <w:vAlign w:val="center"/>
            <w:hideMark/>
          </w:tcPr>
          <w:p w:rsidR="001E4E75" w:rsidRPr="00723D06" w:rsidRDefault="001E4E75" w:rsidP="00D63C7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E4E75" w:rsidRPr="00723D06" w:rsidRDefault="001E4E75" w:rsidP="001E4E75">
      <w:pPr>
        <w:shd w:val="clear" w:color="auto" w:fill="FFFFFF"/>
        <w:spacing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1E4E75" w:rsidRPr="00723D06" w:rsidRDefault="001E4E75" w:rsidP="001E4E75">
      <w:pPr>
        <w:shd w:val="clear" w:color="auto" w:fill="FFFFFF"/>
        <w:spacing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1E4E75" w:rsidRPr="00723D06" w:rsidRDefault="001E4E75" w:rsidP="001E4E75">
      <w:pPr>
        <w:shd w:val="clear" w:color="auto" w:fill="FFFFFF"/>
        <w:spacing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1E4E75" w:rsidRPr="0053333D" w:rsidRDefault="001E4E75" w:rsidP="001E4E7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D605E" w:rsidRDefault="00CD605E"/>
    <w:sectPr w:rsidR="00CD605E" w:rsidSect="00EE03B3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3C7"/>
    <w:rsid w:val="001E4E75"/>
    <w:rsid w:val="002C43C7"/>
    <w:rsid w:val="00372FFA"/>
    <w:rsid w:val="005E3ABC"/>
    <w:rsid w:val="00CD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7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1673</Words>
  <Characters>9540</Characters>
  <Application>Microsoft Office Word</Application>
  <DocSecurity>0</DocSecurity>
  <Lines>79</Lines>
  <Paragraphs>22</Paragraphs>
  <ScaleCrop>false</ScaleCrop>
  <Company>Krokoz™</Company>
  <LinksUpToDate>false</LinksUpToDate>
  <CharactersWithSpaces>11191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2</cp:revision>
  <dcterms:created xsi:type="dcterms:W3CDTF">2018-05-04T10:48:00Z</dcterms:created>
  <dcterms:modified xsi:type="dcterms:W3CDTF">2018-05-04T10:48:00Z</dcterms:modified>
</cp:coreProperties>
</file>